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6C" w:rsidRPr="007E166C" w:rsidRDefault="007E166C" w:rsidP="007E166C">
      <w:pPr>
        <w:keepNext/>
        <w:widowControl/>
        <w:tabs>
          <w:tab w:val="clear" w:pos="709"/>
        </w:tabs>
        <w:suppressAutoHyphens w:val="0"/>
        <w:spacing w:before="240" w:after="60" w:line="240" w:lineRule="auto"/>
        <w:ind w:firstLine="0"/>
        <w:jc w:val="center"/>
        <w:outlineLvl w:val="1"/>
        <w:rPr>
          <w:rFonts w:ascii="Times New Roman" w:eastAsia="Arial Unicode MS" w:hAnsi="Times New Roman" w:cs="Times New Roman"/>
          <w:b/>
          <w:kern w:val="0"/>
          <w:sz w:val="32"/>
          <w:szCs w:val="20"/>
          <w:lang w:eastAsia="ru-RU"/>
        </w:rPr>
      </w:pPr>
      <w:bookmarkStart w:id="0" w:name="_GoBack"/>
      <w:bookmarkEnd w:id="0"/>
      <w:r w:rsidRPr="007E166C">
        <w:rPr>
          <w:rFonts w:ascii="Times New Roman" w:eastAsia="Times New Roman" w:hAnsi="Times New Roman" w:cs="Times New Roman"/>
          <w:b/>
          <w:kern w:val="0"/>
          <w:sz w:val="32"/>
          <w:szCs w:val="20"/>
          <w:lang w:eastAsia="ru-RU"/>
        </w:rPr>
        <w:t>Одесская государственная музыкальная академия им.А.В.Неждановой</w:t>
      </w: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rsidR="007E166C" w:rsidRPr="007E166C" w:rsidRDefault="007E166C" w:rsidP="00BC0BEC">
      <w:pPr>
        <w:keepNext/>
        <w:widowControl/>
        <w:numPr>
          <w:ilvl w:val="0"/>
          <w:numId w:val="6"/>
        </w:numPr>
        <w:tabs>
          <w:tab w:val="clear" w:pos="709"/>
        </w:tabs>
        <w:suppressAutoHyphens w:val="0"/>
        <w:spacing w:after="0" w:line="240" w:lineRule="auto"/>
        <w:ind w:left="0" w:firstLine="851"/>
        <w:jc w:val="right"/>
        <w:outlineLvl w:val="0"/>
        <w:rPr>
          <w:rFonts w:ascii="Times New Roman" w:eastAsia="Arial Unicode MS"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На правах рукописи</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rsidR="007E166C" w:rsidRPr="007E166C" w:rsidRDefault="007E166C" w:rsidP="007E166C">
      <w:pPr>
        <w:keepNext/>
        <w:widowControl/>
        <w:tabs>
          <w:tab w:val="clear" w:pos="709"/>
        </w:tabs>
        <w:suppressAutoHyphens w:val="0"/>
        <w:spacing w:after="0" w:line="360" w:lineRule="auto"/>
        <w:ind w:firstLine="720"/>
        <w:jc w:val="center"/>
        <w:outlineLvl w:val="2"/>
        <w:rPr>
          <w:rFonts w:ascii="Times New Roman" w:eastAsia="Arial Unicode MS" w:hAnsi="Times New Roman" w:cs="Times New Roman"/>
          <w:b/>
          <w:kern w:val="0"/>
          <w:sz w:val="40"/>
          <w:szCs w:val="24"/>
          <w:lang w:eastAsia="ru-RU"/>
        </w:rPr>
      </w:pPr>
      <w:r w:rsidRPr="007E166C">
        <w:rPr>
          <w:rFonts w:ascii="Times New Roman" w:eastAsia="Times New Roman" w:hAnsi="Times New Roman" w:cs="Times New Roman"/>
          <w:b/>
          <w:kern w:val="0"/>
          <w:sz w:val="40"/>
          <w:szCs w:val="24"/>
          <w:lang w:eastAsia="ru-RU"/>
        </w:rPr>
        <w:t>Рыжова</w:t>
      </w:r>
    </w:p>
    <w:p w:rsidR="007E166C" w:rsidRPr="007E166C" w:rsidRDefault="007E166C" w:rsidP="007E166C">
      <w:pPr>
        <w:keepNext/>
        <w:widowControl/>
        <w:tabs>
          <w:tab w:val="clear" w:pos="709"/>
        </w:tabs>
        <w:suppressAutoHyphens w:val="0"/>
        <w:spacing w:after="0" w:line="240" w:lineRule="auto"/>
        <w:ind w:firstLine="0"/>
        <w:jc w:val="center"/>
        <w:outlineLvl w:val="3"/>
        <w:rPr>
          <w:rFonts w:ascii="Times New Roman" w:eastAsia="Arial Unicode MS" w:hAnsi="Times New Roman" w:cs="Times New Roman"/>
          <w:b/>
          <w:kern w:val="0"/>
          <w:sz w:val="36"/>
          <w:szCs w:val="24"/>
          <w:lang w:eastAsia="ru-RU"/>
        </w:rPr>
      </w:pPr>
      <w:r w:rsidRPr="007E166C">
        <w:rPr>
          <w:rFonts w:ascii="Times New Roman" w:eastAsia="Times New Roman" w:hAnsi="Times New Roman" w:cs="Times New Roman"/>
          <w:b/>
          <w:kern w:val="0"/>
          <w:sz w:val="40"/>
          <w:szCs w:val="24"/>
          <w:lang w:eastAsia="ru-RU"/>
        </w:rPr>
        <w:t>Ольга Алексеевна</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BC0BEC">
      <w:pPr>
        <w:keepNext/>
        <w:widowControl/>
        <w:numPr>
          <w:ilvl w:val="0"/>
          <w:numId w:val="6"/>
        </w:numPr>
        <w:tabs>
          <w:tab w:val="clear" w:pos="709"/>
        </w:tabs>
        <w:suppressAutoHyphens w:val="0"/>
        <w:spacing w:after="0" w:line="240" w:lineRule="auto"/>
        <w:ind w:left="0" w:firstLine="0"/>
        <w:jc w:val="left"/>
        <w:outlineLvl w:val="5"/>
        <w:rPr>
          <w:rFonts w:ascii="Times New Roman" w:eastAsia="Arial Unicode MS" w:hAnsi="Times New Roman" w:cs="Times New Roman"/>
          <w:b/>
          <w:kern w:val="0"/>
          <w:sz w:val="32"/>
          <w:szCs w:val="24"/>
          <w:lang w:eastAsia="ru-RU"/>
        </w:rPr>
      </w:pPr>
      <w:r w:rsidRPr="007E166C">
        <w:rPr>
          <w:rFonts w:ascii="Times New Roman" w:eastAsia="Times New Roman" w:hAnsi="Times New Roman" w:cs="Times New Roman"/>
          <w:b/>
          <w:kern w:val="0"/>
          <w:sz w:val="32"/>
          <w:szCs w:val="24"/>
          <w:lang w:eastAsia="ru-RU"/>
        </w:rPr>
        <w:t xml:space="preserve">                                                                                   УДК – 786.2</w:t>
      </w:r>
    </w:p>
    <w:p w:rsidR="007E166C" w:rsidRPr="007E166C" w:rsidRDefault="007E166C" w:rsidP="007E166C">
      <w:pPr>
        <w:widowControl/>
        <w:tabs>
          <w:tab w:val="clear" w:pos="709"/>
        </w:tabs>
        <w:suppressAutoHyphens w:val="0"/>
        <w:spacing w:after="0" w:line="240" w:lineRule="auto"/>
        <w:ind w:firstLine="0"/>
        <w:rPr>
          <w:rFonts w:ascii="Times New Roman" w:eastAsia="Times New Roman" w:hAnsi="Times New Roman" w:cs="Times New Roman"/>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rPr>
          <w:rFonts w:ascii="Times New Roman" w:eastAsia="Times New Roman" w:hAnsi="Times New Roman" w:cs="Times New Roman"/>
          <w:kern w:val="0"/>
          <w:sz w:val="32"/>
          <w:szCs w:val="20"/>
          <w:lang w:eastAsia="ru-RU"/>
        </w:rPr>
      </w:pPr>
    </w:p>
    <w:p w:rsidR="007E166C" w:rsidRPr="007E166C" w:rsidRDefault="007E166C" w:rsidP="00BC0BEC">
      <w:pPr>
        <w:keepNext/>
        <w:widowControl/>
        <w:numPr>
          <w:ilvl w:val="0"/>
          <w:numId w:val="6"/>
        </w:numPr>
        <w:tabs>
          <w:tab w:val="clear" w:pos="709"/>
        </w:tabs>
        <w:suppressAutoHyphens w:val="0"/>
        <w:spacing w:after="0" w:line="240" w:lineRule="auto"/>
        <w:ind w:left="0" w:firstLine="0"/>
        <w:jc w:val="center"/>
        <w:outlineLvl w:val="4"/>
        <w:rPr>
          <w:rFonts w:ascii="Times New Roman" w:eastAsia="Arial Unicode MS" w:hAnsi="Times New Roman" w:cs="Times New Roman"/>
          <w:b/>
          <w:kern w:val="0"/>
          <w:sz w:val="40"/>
          <w:szCs w:val="24"/>
          <w:lang w:eastAsia="ru-RU"/>
        </w:rPr>
      </w:pPr>
      <w:r w:rsidRPr="007E166C">
        <w:rPr>
          <w:rFonts w:ascii="Times New Roman" w:eastAsia="Times New Roman" w:hAnsi="Times New Roman" w:cs="Times New Roman"/>
          <w:b/>
          <w:kern w:val="0"/>
          <w:sz w:val="40"/>
          <w:szCs w:val="24"/>
          <w:lang w:eastAsia="ru-RU"/>
        </w:rPr>
        <w:t xml:space="preserve">Украинский символизм и </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40"/>
          <w:szCs w:val="20"/>
          <w:lang w:eastAsia="ru-RU"/>
        </w:rPr>
      </w:pPr>
      <w:r w:rsidRPr="007E166C">
        <w:rPr>
          <w:rFonts w:ascii="Times New Roman" w:eastAsia="Times New Roman" w:hAnsi="Times New Roman" w:cs="Times New Roman"/>
          <w:b/>
          <w:kern w:val="0"/>
          <w:sz w:val="40"/>
          <w:szCs w:val="24"/>
          <w:lang w:eastAsia="ru-RU"/>
        </w:rPr>
        <w:t>фортепианное  наследие  Б.Лятошинского</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40"/>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40"/>
          <w:szCs w:val="20"/>
          <w:lang w:eastAsia="ru-RU"/>
        </w:rPr>
      </w:pPr>
    </w:p>
    <w:p w:rsidR="007E166C" w:rsidRPr="007E166C" w:rsidRDefault="007E166C" w:rsidP="007E166C">
      <w:pPr>
        <w:keepNext/>
        <w:widowControl/>
        <w:tabs>
          <w:tab w:val="clear" w:pos="709"/>
        </w:tabs>
        <w:suppressAutoHyphens w:val="0"/>
        <w:spacing w:after="0" w:line="240" w:lineRule="auto"/>
        <w:ind w:firstLine="0"/>
        <w:jc w:val="center"/>
        <w:outlineLvl w:val="3"/>
        <w:rPr>
          <w:rFonts w:ascii="Times New Roman" w:eastAsia="Arial Unicode MS" w:hAnsi="Times New Roman" w:cs="Times New Roman"/>
          <w:b/>
          <w:kern w:val="0"/>
          <w:sz w:val="32"/>
          <w:szCs w:val="24"/>
          <w:lang w:eastAsia="ru-RU"/>
        </w:rPr>
      </w:pPr>
      <w:r w:rsidRPr="007E166C">
        <w:rPr>
          <w:rFonts w:ascii="Times New Roman" w:eastAsia="Times New Roman" w:hAnsi="Times New Roman" w:cs="Times New Roman"/>
          <w:b/>
          <w:kern w:val="0"/>
          <w:sz w:val="32"/>
          <w:szCs w:val="24"/>
          <w:lang w:eastAsia="ru-RU"/>
        </w:rPr>
        <w:t>Специальность 17.00.03 – Музыкальное искусство</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Диссертация на соискание учёной степени</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 xml:space="preserve"> кандидата искусствоведения.</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BC0BEC">
      <w:pPr>
        <w:keepNext/>
        <w:widowControl/>
        <w:numPr>
          <w:ilvl w:val="0"/>
          <w:numId w:val="6"/>
        </w:numPr>
        <w:tabs>
          <w:tab w:val="clear" w:pos="709"/>
        </w:tabs>
        <w:suppressAutoHyphens w:val="0"/>
        <w:spacing w:after="0" w:line="240" w:lineRule="auto"/>
        <w:ind w:left="0" w:firstLine="0"/>
        <w:jc w:val="left"/>
        <w:outlineLvl w:val="5"/>
        <w:rPr>
          <w:rFonts w:ascii="Times New Roman" w:eastAsia="Arial Unicode MS" w:hAnsi="Times New Roman" w:cs="Times New Roman"/>
          <w:b/>
          <w:kern w:val="0"/>
          <w:sz w:val="32"/>
          <w:szCs w:val="24"/>
          <w:lang w:eastAsia="ru-RU"/>
        </w:rPr>
      </w:pPr>
      <w:r w:rsidRPr="007E166C">
        <w:rPr>
          <w:rFonts w:ascii="Times New Roman" w:eastAsia="Times New Roman" w:hAnsi="Times New Roman" w:cs="Times New Roman"/>
          <w:b/>
          <w:kern w:val="0"/>
          <w:sz w:val="32"/>
          <w:szCs w:val="24"/>
          <w:lang w:eastAsia="ru-RU"/>
        </w:rPr>
        <w:t xml:space="preserve">                                                                      Научный руководитель – </w:t>
      </w: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 xml:space="preserve">                                                                      доктор искусствоведения</w:t>
      </w: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 xml:space="preserve">                                                                      профессор  Маркова</w:t>
      </w: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 xml:space="preserve">                                                                      Елена Николаевна</w:t>
      </w:r>
    </w:p>
    <w:p w:rsidR="007E166C" w:rsidRPr="007E166C" w:rsidRDefault="007E166C" w:rsidP="007E166C">
      <w:pPr>
        <w:widowControl/>
        <w:tabs>
          <w:tab w:val="clear" w:pos="709"/>
        </w:tabs>
        <w:suppressAutoHyphens w:val="0"/>
        <w:spacing w:after="0" w:line="240" w:lineRule="auto"/>
        <w:ind w:firstLine="0"/>
        <w:jc w:val="left"/>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7E166C">
        <w:rPr>
          <w:rFonts w:ascii="Times New Roman" w:eastAsia="Times New Roman" w:hAnsi="Times New Roman" w:cs="Times New Roman"/>
          <w:b/>
          <w:kern w:val="0"/>
          <w:sz w:val="32"/>
          <w:szCs w:val="24"/>
          <w:lang w:eastAsia="ru-RU"/>
        </w:rPr>
        <w:t>Одесса – 2006</w:t>
      </w: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b/>
          <w:kern w:val="0"/>
          <w:sz w:val="36"/>
          <w:szCs w:val="20"/>
          <w:lang w:eastAsia="ru-RU"/>
        </w:rPr>
      </w:pPr>
      <w:r w:rsidRPr="007E166C">
        <w:rPr>
          <w:rFonts w:ascii="Times New Roman" w:eastAsia="Times New Roman" w:hAnsi="Times New Roman" w:cs="Times New Roman"/>
          <w:kern w:val="0"/>
          <w:sz w:val="36"/>
          <w:szCs w:val="20"/>
          <w:lang w:eastAsia="ru-RU"/>
        </w:rPr>
        <w:t>Содержание</w:t>
      </w: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b/>
          <w:kern w:val="0"/>
          <w:sz w:val="36"/>
          <w:szCs w:val="20"/>
          <w:lang w:eastAsia="ru-RU"/>
        </w:rPr>
      </w:pPr>
    </w:p>
    <w:p w:rsidR="007E166C" w:rsidRPr="007E166C" w:rsidRDefault="007E166C" w:rsidP="00BC0BEC">
      <w:pPr>
        <w:keepNext/>
        <w:widowControl/>
        <w:numPr>
          <w:ilvl w:val="0"/>
          <w:numId w:val="6"/>
        </w:numPr>
        <w:tabs>
          <w:tab w:val="clear" w:pos="709"/>
        </w:tabs>
        <w:suppressAutoHyphens w:val="0"/>
        <w:spacing w:after="0" w:line="360" w:lineRule="auto"/>
        <w:ind w:left="0" w:firstLine="851"/>
        <w:jc w:val="left"/>
        <w:outlineLvl w:val="0"/>
        <w:rPr>
          <w:rFonts w:ascii="Times New Roman" w:eastAsia="Arial Unicode MS"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ВВЕДЕНИЕ  ……………………………………….……….………………...3</w:t>
      </w:r>
    </w:p>
    <w:p w:rsidR="007E166C" w:rsidRPr="007E166C" w:rsidRDefault="007E166C" w:rsidP="007E166C">
      <w:pPr>
        <w:widowControl/>
        <w:tabs>
          <w:tab w:val="clear" w:pos="709"/>
        </w:tabs>
        <w:suppressAutoHyphens w:val="0"/>
        <w:spacing w:after="0" w:line="240" w:lineRule="auto"/>
        <w:ind w:firstLine="0"/>
        <w:jc w:val="left"/>
        <w:rPr>
          <w:rFonts w:ascii="Arial" w:eastAsia="Times New Roman" w:hAnsi="Arial" w:cs="Times New Roman"/>
          <w:kern w:val="0"/>
          <w:sz w:val="28"/>
          <w:szCs w:val="20"/>
          <w:lang w:eastAsia="ru-RU"/>
        </w:rPr>
      </w:pPr>
      <w:r w:rsidRPr="007E166C">
        <w:rPr>
          <w:rFonts w:ascii="Arial" w:eastAsia="Times New Roman" w:hAnsi="Arial" w:cs="Times New Roman"/>
          <w:kern w:val="0"/>
          <w:sz w:val="32"/>
          <w:szCs w:val="20"/>
          <w:lang w:eastAsia="ru-RU"/>
        </w:rPr>
        <w:t xml:space="preserve">РАЗДЕЛ 1. </w:t>
      </w:r>
      <w:r w:rsidRPr="007E166C">
        <w:rPr>
          <w:rFonts w:ascii="Arial" w:eastAsia="Times New Roman" w:hAnsi="Arial" w:cs="Times New Roman"/>
          <w:kern w:val="0"/>
          <w:sz w:val="28"/>
          <w:szCs w:val="20"/>
          <w:lang w:eastAsia="ru-RU"/>
        </w:rPr>
        <w:t xml:space="preserve">СИМВОЛИЗМ В СТАНОВЛЕНИИ УКРАИНСКОЙ КУЛЬТУРЫ И ТВОРЧЕСКИХ ПОЗИЦИЙ Б.ЛЯТОШИНСКОГО </w:t>
      </w:r>
    </w:p>
    <w:p w:rsidR="007E166C" w:rsidRPr="007E166C" w:rsidRDefault="007E166C" w:rsidP="00BC0BEC">
      <w:pPr>
        <w:widowControl/>
        <w:numPr>
          <w:ilvl w:val="1"/>
          <w:numId w:val="9"/>
        </w:numPr>
        <w:tabs>
          <w:tab w:val="num" w:pos="360"/>
        </w:tabs>
        <w:suppressAutoHyphens w:val="0"/>
        <w:spacing w:after="0" w:line="360" w:lineRule="auto"/>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Философско-этические предпосылки украинского символизма в наследии Г.Сковороды……………………………….……………………….…………..9</w:t>
      </w:r>
    </w:p>
    <w:p w:rsidR="007E166C" w:rsidRPr="007E166C" w:rsidRDefault="007E166C" w:rsidP="00BC0BEC">
      <w:pPr>
        <w:widowControl/>
        <w:numPr>
          <w:ilvl w:val="1"/>
          <w:numId w:val="9"/>
        </w:numPr>
        <w:tabs>
          <w:tab w:val="num" w:pos="360"/>
        </w:tabs>
        <w:suppressAutoHyphens w:val="0"/>
        <w:spacing w:after="0" w:line="360" w:lineRule="auto"/>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 xml:space="preserve"> Символистские стилевые факторы художественного творчества и музыки Украины </w:t>
      </w:r>
      <w:r w:rsidRPr="007E166C">
        <w:rPr>
          <w:rFonts w:ascii="Times New Roman" w:eastAsia="Times New Roman" w:hAnsi="Times New Roman" w:cs="Times New Roman"/>
          <w:kern w:val="0"/>
          <w:sz w:val="28"/>
          <w:szCs w:val="24"/>
          <w:lang w:val="en-US" w:eastAsia="ru-RU"/>
        </w:rPr>
        <w:t>XIX</w:t>
      </w:r>
      <w:r w:rsidRPr="007E166C">
        <w:rPr>
          <w:rFonts w:ascii="Times New Roman" w:eastAsia="Times New Roman" w:hAnsi="Times New Roman" w:cs="Times New Roman"/>
          <w:kern w:val="0"/>
          <w:sz w:val="28"/>
          <w:szCs w:val="24"/>
          <w:lang w:eastAsia="ru-RU"/>
        </w:rPr>
        <w:t xml:space="preserve"> –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вв. ……………………….….……………………………36</w:t>
      </w:r>
    </w:p>
    <w:p w:rsidR="007E166C" w:rsidRPr="007E166C" w:rsidRDefault="007E166C" w:rsidP="00BC0BEC">
      <w:pPr>
        <w:widowControl/>
        <w:numPr>
          <w:ilvl w:val="1"/>
          <w:numId w:val="9"/>
        </w:numPr>
        <w:tabs>
          <w:tab w:val="num" w:pos="360"/>
        </w:tabs>
        <w:suppressAutoHyphens w:val="0"/>
        <w:spacing w:after="0" w:line="360" w:lineRule="auto"/>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Музыкально-поэтическая символика сочинений Г.Сковороды в предшествовании образов-символов Б.Лятошинского.…………………….55</w:t>
      </w:r>
    </w:p>
    <w:p w:rsidR="007E166C" w:rsidRPr="007E166C" w:rsidRDefault="007E166C" w:rsidP="00BC0BEC">
      <w:pPr>
        <w:widowControl/>
        <w:numPr>
          <w:ilvl w:val="1"/>
          <w:numId w:val="9"/>
        </w:numPr>
        <w:tabs>
          <w:tab w:val="num" w:pos="360"/>
        </w:tabs>
        <w:suppressAutoHyphens w:val="0"/>
        <w:spacing w:after="0" w:line="360" w:lineRule="auto"/>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Творчество Т.Шевченко и шевченкониана Б.Лятошинского в преемственности от кордоцентризма Г.Сковороды ……………….……….70</w:t>
      </w:r>
    </w:p>
    <w:p w:rsidR="007E166C" w:rsidRPr="007E166C" w:rsidRDefault="007E166C" w:rsidP="007E166C">
      <w:pPr>
        <w:widowControl/>
        <w:tabs>
          <w:tab w:val="clear" w:pos="709"/>
        </w:tabs>
        <w:suppressAutoHyphens w:val="0"/>
        <w:spacing w:after="0" w:line="360" w:lineRule="auto"/>
        <w:ind w:right="108" w:firstLine="0"/>
        <w:jc w:val="left"/>
        <w:rPr>
          <w:rFonts w:ascii="Times New Roman" w:eastAsia="Times New Roman" w:hAnsi="Times New Roman" w:cs="Times New Roman"/>
          <w:b/>
          <w:kern w:val="0"/>
          <w:sz w:val="28"/>
          <w:szCs w:val="24"/>
          <w:lang w:eastAsia="ru-RU"/>
        </w:rPr>
      </w:pPr>
      <w:r w:rsidRPr="007E166C">
        <w:rPr>
          <w:rFonts w:ascii="Times New Roman" w:eastAsia="Times New Roman" w:hAnsi="Times New Roman" w:cs="Times New Roman"/>
          <w:b/>
          <w:kern w:val="0"/>
          <w:sz w:val="32"/>
          <w:szCs w:val="24"/>
          <w:lang w:eastAsia="ru-RU"/>
        </w:rPr>
        <w:t xml:space="preserve">РАЗДЕЛ 2. </w:t>
      </w:r>
      <w:r w:rsidRPr="007E166C">
        <w:rPr>
          <w:rFonts w:ascii="Times New Roman" w:eastAsia="Times New Roman" w:hAnsi="Times New Roman" w:cs="Times New Roman"/>
          <w:b/>
          <w:kern w:val="0"/>
          <w:sz w:val="28"/>
          <w:szCs w:val="24"/>
          <w:lang w:eastAsia="ru-RU"/>
        </w:rPr>
        <w:t xml:space="preserve">ФОРТЕПИАННЫЕ СОЧИНЕНИЯ Б.ЛЯТОШИНСКОГО В КОНТЕКСТЕ СИМВОЛИСТСКИХ ИСТОКОВ АВТОРСКОГО СТИЛЯ </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2.1. Романсы Б.Лятошинского в декларации символистского мировидения автора  ……..………………………………………………………………………………….88</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lastRenderedPageBreak/>
        <w:t>2.2. Методика анализа фортепианных сочинений Б.Лятошинского в принятой концепции украинского символизма . ……………………………………………115</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2.3. Фортепианные произведения Б.Лятошинского символистского периода творчества 1920-х годов …………………………………………………………. 129</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2.4. Символика и символистский стилевой комплекс фортепианных композиций Б.Лятошинского 1930-х – 1940-х годов. ………………………………………… 157</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4"/>
          <w:lang w:eastAsia="ru-RU"/>
        </w:rPr>
        <w:t>2.5. Образы-символы фортепианных сочинений Б.Лятошинского 1950-х – 1960-х годов ………………………………………………………………… ……………..171</w:t>
      </w:r>
    </w:p>
    <w:p w:rsidR="007E166C" w:rsidRPr="007E166C" w:rsidRDefault="007E166C" w:rsidP="007E166C">
      <w:pPr>
        <w:widowControl/>
        <w:tabs>
          <w:tab w:val="clear" w:pos="709"/>
        </w:tabs>
        <w:suppressAutoHyphens w:val="0"/>
        <w:spacing w:after="0" w:line="360" w:lineRule="auto"/>
        <w:ind w:right="-54" w:firstLine="0"/>
        <w:jc w:val="left"/>
        <w:rPr>
          <w:rFonts w:ascii="Times New Roman" w:eastAsia="Times New Roman" w:hAnsi="Times New Roman" w:cs="Times New Roman"/>
          <w:b/>
          <w:kern w:val="0"/>
          <w:sz w:val="28"/>
          <w:szCs w:val="24"/>
          <w:lang w:eastAsia="ru-RU"/>
        </w:rPr>
      </w:pPr>
      <w:r w:rsidRPr="007E166C">
        <w:rPr>
          <w:rFonts w:ascii="Times New Roman" w:eastAsia="Times New Roman" w:hAnsi="Times New Roman" w:cs="Times New Roman"/>
          <w:b/>
          <w:kern w:val="0"/>
          <w:sz w:val="32"/>
          <w:szCs w:val="24"/>
          <w:lang w:eastAsia="ru-RU"/>
        </w:rPr>
        <w:t>ВЫВОДЫ.……………………………………………….………………</w:t>
      </w:r>
      <w:r w:rsidRPr="007E166C">
        <w:rPr>
          <w:rFonts w:ascii="Times New Roman" w:eastAsia="Times New Roman" w:hAnsi="Times New Roman" w:cs="Times New Roman"/>
          <w:b/>
          <w:kern w:val="0"/>
          <w:sz w:val="28"/>
          <w:szCs w:val="24"/>
          <w:lang w:eastAsia="ru-RU"/>
        </w:rPr>
        <w:t>189</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32"/>
          <w:szCs w:val="24"/>
          <w:lang w:eastAsia="ru-RU"/>
        </w:rPr>
        <w:t>СПИСОК ИСПОЛЬЗОВАННОЙ ЛИТЕРАТУРЫ………..…………....</w:t>
      </w:r>
      <w:r w:rsidRPr="007E166C">
        <w:rPr>
          <w:rFonts w:ascii="Times New Roman" w:eastAsia="Times New Roman" w:hAnsi="Times New Roman" w:cs="Times New Roman"/>
          <w:kern w:val="0"/>
          <w:sz w:val="28"/>
          <w:szCs w:val="24"/>
          <w:lang w:eastAsia="ru-RU"/>
        </w:rPr>
        <w:t>196</w:t>
      </w:r>
    </w:p>
    <w:p w:rsidR="007E166C" w:rsidRPr="007E166C" w:rsidRDefault="007E166C" w:rsidP="007E166C">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p>
    <w:p w:rsidR="007E166C" w:rsidRPr="007E166C" w:rsidRDefault="007E166C" w:rsidP="007E166C">
      <w:pPr>
        <w:widowControl/>
        <w:tabs>
          <w:tab w:val="clear" w:pos="709"/>
        </w:tabs>
        <w:suppressAutoHyphens w:val="0"/>
        <w:spacing w:after="0" w:line="360" w:lineRule="auto"/>
        <w:ind w:firstLine="0"/>
        <w:jc w:val="center"/>
        <w:rPr>
          <w:rFonts w:ascii="Times New Roman" w:eastAsia="Times New Roman" w:hAnsi="Times New Roman" w:cs="Times New Roman"/>
          <w:b/>
          <w:kern w:val="0"/>
          <w:sz w:val="36"/>
          <w:szCs w:val="24"/>
          <w:lang w:val="uk-UA" w:eastAsia="ru-RU"/>
        </w:rPr>
      </w:pPr>
      <w:r w:rsidRPr="007E166C">
        <w:rPr>
          <w:rFonts w:ascii="Times New Roman" w:eastAsia="Times New Roman" w:hAnsi="Times New Roman" w:cs="Times New Roman"/>
          <w:b/>
          <w:kern w:val="0"/>
          <w:sz w:val="36"/>
          <w:szCs w:val="24"/>
          <w:lang w:val="uk-UA" w:eastAsia="ru-RU"/>
        </w:rPr>
        <w:t>ВВЕДЕНИЕ</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val="uk-UA" w:eastAsia="ru-RU"/>
        </w:rPr>
        <w:t>Актуальность тем</w:t>
      </w:r>
      <w:r w:rsidRPr="007E166C">
        <w:rPr>
          <w:rFonts w:ascii="Times New Roman" w:eastAsia="Times New Roman" w:hAnsi="Times New Roman" w:cs="Times New Roman"/>
          <w:kern w:val="0"/>
          <w:sz w:val="28"/>
          <w:szCs w:val="24"/>
          <w:lang w:eastAsia="ru-RU"/>
        </w:rPr>
        <w:t xml:space="preserve">ы исследования определяется незавершённостью в украинском и мировом музыкознании проблематики стилистической идентификации творчества Б.Лятошинского. Причинами этого обстоятельства является, во-первых, «закрытость» темы символизма по различным причинам, начиная с конца 20-х и вплоть до начала 70-х годов прошлого столетия, что категорически не совпадало со временем базисных публикаций по творчеству украинского композитора, явно имевшего своим истоком символистский художественный ареал. Во-вторых, символизм, с его поэтизацией грёз, с его «облаками и туманностями» (Жан Кокто – «Петух и Арлекин») не вписывался в культурную парадигму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века, жёстко обозначенную поколением двадцатых годов лозунгом «музыки употребления», т.е. ангажированной музыки примитивистски-экспрессионистского толка. В-третьих, контрастность позиций авангарда – традиционализма, выражавшаяся в лозунгах «музыка для нас – музыка для масс» и др. противостояла в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веке «недосказанности» стилистических граней символизма. Скованная панцирем жёстких мировоззренческих установок музыковедческая мысль в Украине, как впрочем, и все другие области гуманитарного знания, оказались в замкнутом пространстве, исключающем всякое «инакомыслие». В результате отторгнутыми оказались целые школы и направления, в том числе и символизм, объявленный «упадочным», «деструктивным» явлением в искусстве.</w:t>
      </w:r>
    </w:p>
    <w:p w:rsidR="007E166C" w:rsidRPr="007E166C" w:rsidRDefault="007E166C" w:rsidP="007E166C">
      <w:pPr>
        <w:widowControl/>
        <w:tabs>
          <w:tab w:val="clear" w:pos="709"/>
        </w:tabs>
        <w:suppressAutoHyphens w:val="0"/>
        <w:spacing w:after="0" w:line="360" w:lineRule="auto"/>
        <w:ind w:firstLine="723"/>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 xml:space="preserve">Как только не умаляли символизм (течение, ответвление, подражание и т.д.), отказывая ему в признании; понадобились десятилетия, чтобы осознать, что символизм имеет своё собственное лицо: своих предшественников и последователей, своих провозвестников будущего, верящих в его неисчерпаемые возможности, не ограниченные одним отрезком времени, когда концентрация символистских идей достигла своего апогея. </w:t>
      </w:r>
    </w:p>
    <w:p w:rsidR="007E166C" w:rsidRPr="007E166C" w:rsidRDefault="007E166C" w:rsidP="007E166C">
      <w:pPr>
        <w:widowControl/>
        <w:tabs>
          <w:tab w:val="clear" w:pos="709"/>
        </w:tabs>
        <w:suppressAutoHyphens w:val="0"/>
        <w:spacing w:after="0" w:line="360" w:lineRule="auto"/>
        <w:ind w:firstLine="723"/>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Как известно, в переломные периоды своего развития общество «разворачивается» в сторону прошлого, черпая оттуда духовный опыт, недостающий настоящему. И глубинные причины востребованности символизма сегодня коренятся в пробуждении тех слоёв сознания, которые связаны с природной тягой человека к красоте и одновременно сигнализируют об усталости общества от примитивизма массовой культуры. Взрыв интереса к символизму в конце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 начале </w:t>
      </w:r>
      <w:r w:rsidRPr="007E166C">
        <w:rPr>
          <w:rFonts w:ascii="Times New Roman" w:eastAsia="Times New Roman" w:hAnsi="Times New Roman" w:cs="Times New Roman"/>
          <w:kern w:val="0"/>
          <w:sz w:val="28"/>
          <w:szCs w:val="24"/>
          <w:lang w:val="en-US" w:eastAsia="ru-RU"/>
        </w:rPr>
        <w:t>XXI</w:t>
      </w:r>
      <w:r w:rsidRPr="007E166C">
        <w:rPr>
          <w:rFonts w:ascii="Times New Roman" w:eastAsia="Times New Roman" w:hAnsi="Times New Roman" w:cs="Times New Roman"/>
          <w:kern w:val="0"/>
          <w:sz w:val="28"/>
          <w:szCs w:val="24"/>
          <w:lang w:eastAsia="ru-RU"/>
        </w:rPr>
        <w:t xml:space="preserve"> столетий отражает потребность в идеальном, единичном, уникальном.</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Начиная с 1970-х годов, в пору поставангарда и возвышения авторитета стиля «ретро», идёт волна «реабилитации» символизма. Постепенно исследовательский вакуум вокруг наследия символистов стал заполняться вкладом в искусство достижениями лингвистики, эстетики, теоретическими накоплениями структурализма, теории информации и другими областями научного знания. Всеми этими наработками живо заинтересовалось искусствознание перелома тысячелетий, испытывающее острую потребность в ускоренном развитии эстетико-культурологических подходов. Музыкознание, ищущее сегодня новых ориентиров в исследовании сложных процессов, происходящих в музыкальном искусстве, остро осознаёт необходимость восполнения «белых пятен» в концепциях и практике музыкального символизма и, в первую очередь, снятия неадекватных оценок. Именно они привели к деформации и смещению интерпретационных подходов в определении места и роли символизма в мировой и отечественной литературе, а вследствие этого и к разного рода перекосам концептуальных «стратегий» в музыкальной педагогике и исполнительстве.</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На пороге третьего тысячелетия новая волна интереса к символизму проявилась в реставрации забытых на весь XX век произведений А.Цемлинского, Ф.Шрекера, И.Вышнеградского и др., в Украине - в востребованности музыки М.Скорика, А.Загайкевич, В.Сильвестрова, а также произведений таких модернистски-ретро ориентированных композиторов одесской школы, как Г.Успенский, А.Сокол, Т.Сидоренко и др.</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Творчество Б.Лятошинского, сохранившее преемственность от символизма и вписавшееся в художественную практику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века, в Украине по идеологическим причинам не рассматривалось в аспекте связи с формировавшим его творческий старт направлением символизма. Недостаточно разработанной оказалась и проблематика вклада Украины в мировую культуру символизма: публикации по этой теме появились только в последние десятилетия.</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 xml:space="preserve">Объектом </w:t>
      </w:r>
      <w:r w:rsidRPr="007E166C">
        <w:rPr>
          <w:rFonts w:ascii="Times New Roman" w:eastAsia="Times New Roman" w:hAnsi="Times New Roman" w:cs="Times New Roman"/>
          <w:kern w:val="0"/>
          <w:sz w:val="28"/>
          <w:szCs w:val="24"/>
          <w:lang w:eastAsia="ru-RU"/>
        </w:rPr>
        <w:t>данного исследования является творчество Б.Лятошинского в его причастности к художественному проявлению символизма.</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 xml:space="preserve">Предметом </w:t>
      </w:r>
      <w:r w:rsidRPr="007E166C">
        <w:rPr>
          <w:rFonts w:ascii="Times New Roman" w:eastAsia="Times New Roman" w:hAnsi="Times New Roman" w:cs="Times New Roman"/>
          <w:kern w:val="0"/>
          <w:sz w:val="28"/>
          <w:szCs w:val="24"/>
          <w:lang w:eastAsia="ru-RU"/>
        </w:rPr>
        <w:t>исследования выступает национально-ментальный принцип выстраивания символизма в отечественной культуре и творчестве Б.Лятошинского как её составляющей.</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 xml:space="preserve">Целью </w:t>
      </w:r>
      <w:r w:rsidRPr="007E166C">
        <w:rPr>
          <w:rFonts w:ascii="Times New Roman" w:eastAsia="Times New Roman" w:hAnsi="Times New Roman" w:cs="Times New Roman"/>
          <w:kern w:val="0"/>
          <w:sz w:val="28"/>
          <w:szCs w:val="24"/>
          <w:lang w:eastAsia="ru-RU"/>
        </w:rPr>
        <w:t>работы является определение истоков украинского символизма и обнаружение последнего в фортепианном наследии  Б.Лятошинского.</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Соответственно конкретными </w:t>
      </w:r>
      <w:r w:rsidRPr="007E166C">
        <w:rPr>
          <w:rFonts w:ascii="Times New Roman" w:eastAsia="Times New Roman" w:hAnsi="Times New Roman" w:cs="Times New Roman"/>
          <w:b/>
          <w:kern w:val="0"/>
          <w:sz w:val="28"/>
          <w:szCs w:val="24"/>
          <w:lang w:eastAsia="ru-RU"/>
        </w:rPr>
        <w:t>задачами исследования</w:t>
      </w:r>
      <w:r w:rsidRPr="007E166C">
        <w:rPr>
          <w:rFonts w:ascii="Times New Roman" w:eastAsia="Times New Roman" w:hAnsi="Times New Roman" w:cs="Times New Roman"/>
          <w:kern w:val="0"/>
          <w:sz w:val="28"/>
          <w:szCs w:val="24"/>
          <w:lang w:eastAsia="ru-RU"/>
        </w:rPr>
        <w:t xml:space="preserve"> являются:</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 обобщение сведений о путях развития предсимволистских и символистских художественных тенденций в Украине;</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заявление вклада Г.Сковороды в украинский предсимволизм, в том числе в музыкально-поэтическое творчество;</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 определение оригинальности реакции поэзии Т.Шевченко на идеи раннего символизма и её проявлении в украинской художественной культуре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века;</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трактовка творчества Б.Лятошинского, укоренённого в украинском символизме и репрезентативности последнего в фортепианных и камерно-вокальных опусах композитора 1920-х годов;</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анализ фортепианного наследия Б.Лятошинского в его взаимодействии с ранними вокальными сочинениями символистского периода и в концентрации черт национального вклада в символизм;</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анализ фортепианных сочинений центрального и позднего периодов в аспекте приверженности их линиям национально-ориентированного украинского символизма.</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Работа над диссертацией обусловила необходимость изучения научной литературы, которая стала </w:t>
      </w:r>
      <w:r w:rsidRPr="007E166C">
        <w:rPr>
          <w:rFonts w:ascii="Times New Roman" w:eastAsia="Times New Roman" w:hAnsi="Times New Roman" w:cs="Times New Roman"/>
          <w:b/>
          <w:kern w:val="0"/>
          <w:sz w:val="28"/>
          <w:szCs w:val="24"/>
          <w:lang w:eastAsia="ru-RU"/>
        </w:rPr>
        <w:t>методологической базой</w:t>
      </w:r>
      <w:r w:rsidRPr="007E166C">
        <w:rPr>
          <w:rFonts w:ascii="Times New Roman" w:eastAsia="Times New Roman" w:hAnsi="Times New Roman" w:cs="Times New Roman"/>
          <w:kern w:val="0"/>
          <w:sz w:val="28"/>
          <w:szCs w:val="24"/>
          <w:lang w:eastAsia="ru-RU"/>
        </w:rPr>
        <w:t xml:space="preserve"> исследования. Её составляющими является интонационный подход Б.Асафьева с выходами на музыкальную культурологию и исполнительский стилистический анализ, которые находим в трудах Н.Горюхиной, И.Ляшенко, И.Котляревского, В.Медушевского, А.Сокола, Е.Марковой, В.Москаленко, А.Самойленко, В.Шульгиной и др.</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Социолого-культурологическая направленность диссертации обеспе-чивается ссылками на работы П.Юркевича, В.Эрна, А.Кульчицкого, Д.Чижевского, М.Шлемкевича, Г.Грабовича, Т.Гундоровой, О.Забужко.</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Вопросы стилистики символизма изложены в развитие идей А.Белого, Вяч.Иванова, В.Асмуса, Ж.Кассу, С.Яроциньского.</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Изучение собственно творческих позиций Б.Лятошинского осуществлено на материале исследований И.Бэлзы, В.Самохвалова, Н.Запорожец, В.Клина,  С.Зандрока, М.Копицы, Т.Булат, И.Царевич, Д.Каневской.</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Все названные источники относительно данных о творчестве  Б.Лятошинского составляют  существенный вклад в разработку темы исследования, хотя в них отсутствует специальное рассмотрение идеи символистской парадигмы культурной ориентации Б.Лятошинского в целом и в выразительности фортепианного наследия в частности.</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Материалами</w:t>
      </w:r>
      <w:r w:rsidRPr="007E166C">
        <w:rPr>
          <w:rFonts w:ascii="Times New Roman" w:eastAsia="Times New Roman" w:hAnsi="Times New Roman" w:cs="Times New Roman"/>
          <w:kern w:val="0"/>
          <w:sz w:val="28"/>
          <w:szCs w:val="24"/>
          <w:lang w:eastAsia="ru-RU"/>
        </w:rPr>
        <w:t xml:space="preserve"> исследования являются фортепианные и отдельные  камерно-вокальные произведения названного композитора 1920-х – 1960-х годов.</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Связь исследования с научными программами, планами, темами</w:t>
      </w:r>
      <w:r w:rsidRPr="007E166C">
        <w:rPr>
          <w:rFonts w:ascii="Times New Roman" w:eastAsia="Times New Roman" w:hAnsi="Times New Roman" w:cs="Times New Roman"/>
          <w:kern w:val="0"/>
          <w:sz w:val="28"/>
          <w:szCs w:val="24"/>
          <w:lang w:eastAsia="ru-RU"/>
        </w:rPr>
        <w:t>.</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7E166C">
        <w:rPr>
          <w:rFonts w:ascii="Times New Roman" w:eastAsia="Times New Roman" w:hAnsi="Times New Roman" w:cs="Times New Roman"/>
          <w:kern w:val="0"/>
          <w:sz w:val="28"/>
          <w:szCs w:val="20"/>
          <w:lang w:eastAsia="ru-RU"/>
        </w:rPr>
        <w:t>Диссертация выполнена на кафедре современной музыки и музыкальной культурологии и соответствует теме №8 «Современная музыка в системе межпредметных связей гуманитарных дисциплин» перспективного плана научно-исследовательской работы Одесской государственной музыкальной академии им. А.В.Неждановой на 2000 – 2006 гг. Тема утверждена на заседании учёного совета (протокол №4 от 28.11.2003г.).</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Научная новизна исследования</w:t>
      </w:r>
      <w:r w:rsidRPr="007E166C">
        <w:rPr>
          <w:rFonts w:ascii="Times New Roman" w:eastAsia="Times New Roman" w:hAnsi="Times New Roman" w:cs="Times New Roman"/>
          <w:kern w:val="0"/>
          <w:sz w:val="28"/>
          <w:szCs w:val="24"/>
          <w:lang w:eastAsia="ru-RU"/>
        </w:rPr>
        <w:t>.</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val="uk-UA" w:eastAsia="ru-RU"/>
        </w:rPr>
        <w:t xml:space="preserve">       </w:t>
      </w:r>
      <w:r w:rsidRPr="007E166C">
        <w:rPr>
          <w:rFonts w:ascii="Times New Roman" w:eastAsia="Times New Roman" w:hAnsi="Times New Roman" w:cs="Times New Roman"/>
          <w:kern w:val="0"/>
          <w:sz w:val="28"/>
          <w:szCs w:val="24"/>
          <w:lang w:eastAsia="ru-RU"/>
        </w:rPr>
        <w:t xml:space="preserve"> Впервые в украинском музыкознании поднимается вопрос национальной оригинальности вклада Г.Сковороды в предсимволистское творчество и аналогичности музыкальных выходов поэзии Т.Шевченко поискам прерафаэлитов.</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Впервые символистский континуум творчества Б.Лятошинского осознаётся в его национальной специфике, а также во взаимодействии с немецким и польским символизмом.</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Инновационным является то, что произведения разных периодов творчества Б.Лятошинского представлены в контексте символистского генезиса его композиций.</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Новационной выступает параллель Б.Лятошинский – Г.Малер в соответствии с аналогией национальной характерности проявлений украинского и немецкого символизма, избегающих космополитических признаков французской и «космических» прозрений русской школ.</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Впервые обозначена специфика вагнерианства Б.Лятошинского как гипертрофия романтического компонента в совокупной восприимчивости заветов А.Скрябина и К.Дебюсси.</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eastAsia="ru-RU"/>
        </w:rPr>
        <w:t xml:space="preserve">Впервые отмечена контактность стилистики произведений позднего Б.Лятошинского с приёмами О.Мессиана как восприемника А.Скрябина на уровне «неоимпрессионизма» середины </w:t>
      </w:r>
      <w:r w:rsidRPr="007E166C">
        <w:rPr>
          <w:rFonts w:ascii="Times New Roman" w:eastAsia="Times New Roman" w:hAnsi="Times New Roman" w:cs="Times New Roman"/>
          <w:kern w:val="0"/>
          <w:sz w:val="28"/>
          <w:szCs w:val="24"/>
          <w:lang w:val="en-US" w:eastAsia="ru-RU"/>
        </w:rPr>
        <w:t>XX</w:t>
      </w:r>
      <w:r w:rsidRPr="007E166C">
        <w:rPr>
          <w:rFonts w:ascii="Times New Roman" w:eastAsia="Times New Roman" w:hAnsi="Times New Roman" w:cs="Times New Roman"/>
          <w:kern w:val="0"/>
          <w:sz w:val="28"/>
          <w:szCs w:val="24"/>
          <w:lang w:eastAsia="ru-RU"/>
        </w:rPr>
        <w:t xml:space="preserve"> века.</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Практическая значимость работы</w:t>
      </w:r>
      <w:r w:rsidRPr="007E166C">
        <w:rPr>
          <w:rFonts w:ascii="Times New Roman" w:eastAsia="Times New Roman" w:hAnsi="Times New Roman" w:cs="Times New Roman"/>
          <w:kern w:val="0"/>
          <w:sz w:val="28"/>
          <w:szCs w:val="24"/>
          <w:lang w:eastAsia="ru-RU"/>
        </w:rPr>
        <w:t xml:space="preserve"> определяется тем, что её материалы могут использоваться в учебных курсах истории современной музыки, истории и методики фортепианного исполнительства, истории украинской музыки, анализа музыкальных произведений.</w:t>
      </w:r>
    </w:p>
    <w:p w:rsidR="007E166C" w:rsidRPr="007E166C" w:rsidRDefault="007E166C" w:rsidP="007E166C">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eastAsia="ru-RU"/>
        </w:rPr>
        <w:t>Апробация результатов</w:t>
      </w:r>
      <w:r w:rsidRPr="007E166C">
        <w:rPr>
          <w:rFonts w:ascii="Times New Roman" w:eastAsia="Times New Roman" w:hAnsi="Times New Roman" w:cs="Times New Roman"/>
          <w:kern w:val="0"/>
          <w:sz w:val="28"/>
          <w:szCs w:val="24"/>
          <w:lang w:eastAsia="ru-RU"/>
        </w:rPr>
        <w:t xml:space="preserve"> диссертационного исследования осуществлялась в выступлениях на международных научно-творческих конференциях: </w:t>
      </w:r>
    </w:p>
    <w:p w:rsidR="007E166C" w:rsidRPr="007E166C" w:rsidRDefault="007E166C" w:rsidP="007E166C">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Трансформація музичної освіти: культура і сучасність. Присвячується К.Ф.Данькевичу, (Одеса, 2002)</w:t>
      </w:r>
    </w:p>
    <w:p w:rsidR="007E166C" w:rsidRPr="007E166C" w:rsidRDefault="007E166C" w:rsidP="00BC0BEC">
      <w:pPr>
        <w:widowControl/>
        <w:numPr>
          <w:ilvl w:val="0"/>
          <w:numId w:val="7"/>
        </w:numPr>
        <w:tabs>
          <w:tab w:val="clear" w:pos="709"/>
          <w:tab w:val="num" w:pos="1144"/>
        </w:tabs>
        <w:suppressAutoHyphens w:val="0"/>
        <w:spacing w:after="0" w:line="360" w:lineRule="auto"/>
        <w:ind w:left="0" w:firstLine="567"/>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xml:space="preserve"> Міжнародна науково-практична конференція </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Культура і цивілізация: Схід і Захід</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 xml:space="preserve"> (Одеса, 2003)</w:t>
      </w:r>
    </w:p>
    <w:p w:rsidR="007E166C" w:rsidRPr="007E166C" w:rsidRDefault="007E166C" w:rsidP="00BC0BEC">
      <w:pPr>
        <w:widowControl/>
        <w:numPr>
          <w:ilvl w:val="0"/>
          <w:numId w:val="7"/>
        </w:numPr>
        <w:tabs>
          <w:tab w:val="clear" w:pos="709"/>
          <w:tab w:val="num" w:pos="1144"/>
        </w:tabs>
        <w:suppressAutoHyphens w:val="0"/>
        <w:spacing w:after="0" w:line="360" w:lineRule="auto"/>
        <w:ind w:left="0" w:firstLine="567"/>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xml:space="preserve"> Міжнародна науково-практична конференція </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Наука і освіта – 2003</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 xml:space="preserve"> (Дніпропетровськ – Дніпродзержинськ, 2003)</w:t>
      </w:r>
    </w:p>
    <w:p w:rsidR="007E166C" w:rsidRPr="007E166C" w:rsidRDefault="007E166C" w:rsidP="00BC0BEC">
      <w:pPr>
        <w:widowControl/>
        <w:numPr>
          <w:ilvl w:val="0"/>
          <w:numId w:val="7"/>
        </w:numPr>
        <w:tabs>
          <w:tab w:val="clear" w:pos="709"/>
          <w:tab w:val="num" w:pos="1144"/>
        </w:tabs>
        <w:suppressAutoHyphens w:val="0"/>
        <w:spacing w:after="0" w:line="360" w:lineRule="auto"/>
        <w:ind w:left="0" w:firstLine="720"/>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xml:space="preserve"> Міжнародний семінар-конференція </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Трансформація музичної освіти: культура і сучасність</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 Присвячується пам’яті С.Д.Орфеєва (Одеса, 2004)</w:t>
      </w:r>
    </w:p>
    <w:p w:rsidR="007E166C" w:rsidRPr="007E166C" w:rsidRDefault="007E166C" w:rsidP="00BC0BEC">
      <w:pPr>
        <w:widowControl/>
        <w:numPr>
          <w:ilvl w:val="0"/>
          <w:numId w:val="7"/>
        </w:numPr>
        <w:tabs>
          <w:tab w:val="clear" w:pos="709"/>
          <w:tab w:val="num" w:pos="1144"/>
        </w:tabs>
        <w:suppressAutoHyphens w:val="0"/>
        <w:spacing w:after="0" w:line="360" w:lineRule="auto"/>
        <w:ind w:left="0" w:firstLine="720"/>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xml:space="preserve">  Міжнародна конференція-семінар </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Культура і музика: Схід та Захід</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 xml:space="preserve"> (Одеса, 2005)</w:t>
      </w:r>
    </w:p>
    <w:p w:rsidR="007E166C" w:rsidRPr="007E166C" w:rsidRDefault="007E166C" w:rsidP="00BC0BEC">
      <w:pPr>
        <w:widowControl/>
        <w:numPr>
          <w:ilvl w:val="0"/>
          <w:numId w:val="7"/>
        </w:numPr>
        <w:tabs>
          <w:tab w:val="clear" w:pos="709"/>
          <w:tab w:val="num" w:pos="1144"/>
        </w:tabs>
        <w:suppressAutoHyphens w:val="0"/>
        <w:spacing w:after="0" w:line="360" w:lineRule="auto"/>
        <w:ind w:left="0" w:firstLine="720"/>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 xml:space="preserve">  Міжнародна науково-творча конференція </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Трансформація музичної освіти і культури в Україні</w:t>
      </w:r>
      <w:r w:rsidRPr="007E166C">
        <w:rPr>
          <w:rFonts w:ascii="Times New Roman" w:eastAsia="Times New Roman" w:hAnsi="Times New Roman" w:cs="Times New Roman"/>
          <w:kern w:val="0"/>
          <w:sz w:val="28"/>
          <w:szCs w:val="24"/>
          <w:lang w:eastAsia="ru-RU"/>
        </w:rPr>
        <w:t>»</w:t>
      </w:r>
      <w:r w:rsidRPr="007E166C">
        <w:rPr>
          <w:rFonts w:ascii="Times New Roman" w:eastAsia="Times New Roman" w:hAnsi="Times New Roman" w:cs="Times New Roman"/>
          <w:kern w:val="0"/>
          <w:sz w:val="28"/>
          <w:szCs w:val="24"/>
          <w:lang w:val="uk-UA" w:eastAsia="ru-RU"/>
        </w:rPr>
        <w:t xml:space="preserve"> (Одеса, 2005) </w:t>
      </w:r>
    </w:p>
    <w:p w:rsidR="007E166C" w:rsidRPr="007E166C" w:rsidRDefault="007E166C" w:rsidP="007E166C">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val="uk-UA" w:eastAsia="ru-RU"/>
        </w:rPr>
        <w:t>Публ</w:t>
      </w:r>
      <w:r w:rsidRPr="007E166C">
        <w:rPr>
          <w:rFonts w:ascii="Times New Roman" w:eastAsia="Times New Roman" w:hAnsi="Times New Roman" w:cs="Times New Roman"/>
          <w:b/>
          <w:kern w:val="0"/>
          <w:sz w:val="28"/>
          <w:szCs w:val="24"/>
          <w:lang w:eastAsia="ru-RU"/>
        </w:rPr>
        <w:t>икации</w:t>
      </w:r>
      <w:r w:rsidRPr="007E166C">
        <w:rPr>
          <w:rFonts w:ascii="Times New Roman" w:eastAsia="Times New Roman" w:hAnsi="Times New Roman" w:cs="Times New Roman"/>
          <w:kern w:val="0"/>
          <w:sz w:val="28"/>
          <w:szCs w:val="24"/>
          <w:lang w:eastAsia="ru-RU"/>
        </w:rPr>
        <w:t>. По материалам исследования опубликованы статьи в ведущих специализированных изданиях:</w:t>
      </w:r>
    </w:p>
    <w:p w:rsidR="007E166C" w:rsidRPr="007E166C" w:rsidRDefault="007E166C" w:rsidP="00BC0BEC">
      <w:pPr>
        <w:widowControl/>
        <w:numPr>
          <w:ilvl w:val="0"/>
          <w:numId w:val="8"/>
        </w:numPr>
        <w:suppressAutoHyphens w:val="0"/>
        <w:spacing w:after="0" w:line="360" w:lineRule="auto"/>
        <w:ind w:left="709" w:firstLine="0"/>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eastAsia="ru-RU"/>
        </w:rPr>
        <w:t xml:space="preserve">Рижова О. Б.Лятошинський </w:t>
      </w:r>
      <w:r w:rsidRPr="007E166C">
        <w:rPr>
          <w:rFonts w:ascii="Times New Roman" w:eastAsia="Times New Roman" w:hAnsi="Times New Roman" w:cs="Times New Roman"/>
          <w:kern w:val="0"/>
          <w:sz w:val="28"/>
          <w:szCs w:val="24"/>
          <w:lang w:val="uk-UA" w:eastAsia="ru-RU"/>
        </w:rPr>
        <w:t xml:space="preserve">і К.Бальмонт: грані зіткнення // Теоретичні та практичні питання культурології: Зб.наук. статей. Випуск </w:t>
      </w:r>
      <w:r w:rsidRPr="007E166C">
        <w:rPr>
          <w:rFonts w:ascii="Times New Roman" w:eastAsia="Times New Roman" w:hAnsi="Times New Roman" w:cs="Times New Roman"/>
          <w:kern w:val="0"/>
          <w:sz w:val="28"/>
          <w:szCs w:val="24"/>
          <w:lang w:val="en-US" w:eastAsia="ru-RU"/>
        </w:rPr>
        <w:t>XV</w:t>
      </w:r>
      <w:r w:rsidRPr="007E166C">
        <w:rPr>
          <w:rFonts w:ascii="Times New Roman" w:eastAsia="Times New Roman" w:hAnsi="Times New Roman" w:cs="Times New Roman"/>
          <w:kern w:val="0"/>
          <w:sz w:val="28"/>
          <w:szCs w:val="24"/>
          <w:lang w:eastAsia="ru-RU"/>
        </w:rPr>
        <w:t>. Мел</w:t>
      </w:r>
      <w:r w:rsidRPr="007E166C">
        <w:rPr>
          <w:rFonts w:ascii="Times New Roman" w:eastAsia="Times New Roman" w:hAnsi="Times New Roman" w:cs="Times New Roman"/>
          <w:kern w:val="0"/>
          <w:sz w:val="28"/>
          <w:szCs w:val="24"/>
          <w:lang w:val="uk-UA" w:eastAsia="ru-RU"/>
        </w:rPr>
        <w:t>і</w:t>
      </w:r>
      <w:r w:rsidRPr="007E166C">
        <w:rPr>
          <w:rFonts w:ascii="Times New Roman" w:eastAsia="Times New Roman" w:hAnsi="Times New Roman" w:cs="Times New Roman"/>
          <w:kern w:val="0"/>
          <w:sz w:val="28"/>
          <w:szCs w:val="24"/>
          <w:lang w:eastAsia="ru-RU"/>
        </w:rPr>
        <w:t>тополь</w:t>
      </w:r>
      <w:r w:rsidRPr="007E166C">
        <w:rPr>
          <w:rFonts w:ascii="Times New Roman" w:eastAsia="Times New Roman" w:hAnsi="Times New Roman" w:cs="Times New Roman"/>
          <w:kern w:val="0"/>
          <w:sz w:val="28"/>
          <w:szCs w:val="24"/>
          <w:lang w:val="uk-UA" w:eastAsia="ru-RU"/>
        </w:rPr>
        <w:t>, 2004. – С.59-69.</w:t>
      </w:r>
    </w:p>
    <w:p w:rsidR="007E166C" w:rsidRPr="007E166C" w:rsidRDefault="007E166C" w:rsidP="00BC0BEC">
      <w:pPr>
        <w:widowControl/>
        <w:numPr>
          <w:ilvl w:val="0"/>
          <w:numId w:val="8"/>
        </w:numPr>
        <w:tabs>
          <w:tab w:val="num" w:pos="1260"/>
        </w:tabs>
        <w:suppressAutoHyphens w:val="0"/>
        <w:spacing w:after="0" w:line="360" w:lineRule="auto"/>
        <w:ind w:left="709" w:firstLine="0"/>
        <w:jc w:val="left"/>
        <w:rPr>
          <w:rFonts w:ascii="Times New Roman" w:eastAsia="Times New Roman" w:hAnsi="Times New Roman" w:cs="Times New Roman"/>
          <w:kern w:val="0"/>
          <w:sz w:val="28"/>
          <w:szCs w:val="24"/>
          <w:lang w:val="uk-UA" w:eastAsia="ru-RU"/>
        </w:rPr>
      </w:pPr>
      <w:r w:rsidRPr="007E166C">
        <w:rPr>
          <w:rFonts w:ascii="Times New Roman" w:eastAsia="Times New Roman" w:hAnsi="Times New Roman" w:cs="Times New Roman"/>
          <w:kern w:val="0"/>
          <w:sz w:val="28"/>
          <w:szCs w:val="24"/>
          <w:lang w:val="uk-UA" w:eastAsia="ru-RU"/>
        </w:rPr>
        <w:t>Рижова О. Творчість Б.Лятошинського в дзеркалі авангардних устремлінь Одеської виконавської школи // Проблеми становлення інноваційних підходів у сучасній освіті. – Харків, 2004. – С.216 – 226.</w:t>
      </w:r>
    </w:p>
    <w:p w:rsidR="007E166C" w:rsidRPr="007E166C" w:rsidRDefault="007E166C" w:rsidP="00BC0BEC">
      <w:pPr>
        <w:widowControl/>
        <w:numPr>
          <w:ilvl w:val="0"/>
          <w:numId w:val="8"/>
        </w:numPr>
        <w:tabs>
          <w:tab w:val="num" w:pos="1260"/>
        </w:tabs>
        <w:suppressAutoHyphens w:val="0"/>
        <w:spacing w:after="0" w:line="360" w:lineRule="auto"/>
        <w:ind w:left="709" w:firstLine="0"/>
        <w:jc w:val="left"/>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val="uk-UA" w:eastAsia="ru-RU"/>
        </w:rPr>
        <w:t>Р</w:t>
      </w:r>
      <w:r w:rsidRPr="007E166C">
        <w:rPr>
          <w:rFonts w:ascii="Times New Roman" w:eastAsia="Times New Roman" w:hAnsi="Times New Roman" w:cs="Times New Roman"/>
          <w:kern w:val="0"/>
          <w:sz w:val="28"/>
          <w:szCs w:val="24"/>
          <w:lang w:eastAsia="ru-RU"/>
        </w:rPr>
        <w:t xml:space="preserve">ыжова О. Шевченкониана Б.Лятошинского // </w:t>
      </w:r>
      <w:r w:rsidRPr="007E166C">
        <w:rPr>
          <w:rFonts w:ascii="Times New Roman" w:eastAsia="Times New Roman" w:hAnsi="Times New Roman" w:cs="Times New Roman"/>
          <w:kern w:val="0"/>
          <w:sz w:val="28"/>
          <w:szCs w:val="24"/>
          <w:lang w:val="uk-UA" w:eastAsia="ru-RU"/>
        </w:rPr>
        <w:t>Проблеми взаємодії культури, мистецтва та освіти. Зб.наук. праць. – Харків, 2006. – С.150 – 160.</w:t>
      </w:r>
    </w:p>
    <w:p w:rsidR="007E166C" w:rsidRPr="007E166C" w:rsidRDefault="007E166C" w:rsidP="00BC0BEC">
      <w:pPr>
        <w:widowControl/>
        <w:numPr>
          <w:ilvl w:val="0"/>
          <w:numId w:val="8"/>
        </w:numPr>
        <w:tabs>
          <w:tab w:val="num" w:pos="1260"/>
        </w:tabs>
        <w:suppressAutoHyphens w:val="0"/>
        <w:spacing w:after="0" w:line="360" w:lineRule="auto"/>
        <w:ind w:left="709" w:firstLine="0"/>
        <w:jc w:val="left"/>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kern w:val="0"/>
          <w:sz w:val="28"/>
          <w:szCs w:val="24"/>
          <w:lang w:val="uk-UA" w:eastAsia="ru-RU"/>
        </w:rPr>
        <w:t>Рыжова О. Эстетические предпосылки новаторства в ритмической организации ранних романсов Б.Лятошинского // Метроритм-1. - Київ, 2002. – С.68 – 71.</w:t>
      </w:r>
    </w:p>
    <w:p w:rsidR="007E166C" w:rsidRPr="007E166C" w:rsidRDefault="007E166C" w:rsidP="007E166C">
      <w:pPr>
        <w:widowControl/>
        <w:tabs>
          <w:tab w:val="clear" w:pos="709"/>
        </w:tabs>
        <w:suppressAutoHyphens w:val="0"/>
        <w:spacing w:after="0" w:line="360" w:lineRule="auto"/>
        <w:ind w:left="709" w:firstLine="0"/>
        <w:rPr>
          <w:rFonts w:ascii="Times New Roman" w:eastAsia="Times New Roman" w:hAnsi="Times New Roman" w:cs="Times New Roman"/>
          <w:kern w:val="0"/>
          <w:sz w:val="28"/>
          <w:szCs w:val="24"/>
          <w:lang w:eastAsia="ru-RU"/>
        </w:rPr>
      </w:pPr>
      <w:r w:rsidRPr="007E166C">
        <w:rPr>
          <w:rFonts w:ascii="Times New Roman" w:eastAsia="Times New Roman" w:hAnsi="Times New Roman" w:cs="Times New Roman"/>
          <w:b/>
          <w:kern w:val="0"/>
          <w:sz w:val="28"/>
          <w:szCs w:val="24"/>
          <w:lang w:val="uk-UA" w:eastAsia="ru-RU"/>
        </w:rPr>
        <w:t>Структура работ</w:t>
      </w:r>
      <w:r w:rsidRPr="007E166C">
        <w:rPr>
          <w:rFonts w:ascii="Times New Roman" w:eastAsia="Times New Roman" w:hAnsi="Times New Roman" w:cs="Times New Roman"/>
          <w:b/>
          <w:kern w:val="0"/>
          <w:sz w:val="28"/>
          <w:szCs w:val="24"/>
          <w:lang w:eastAsia="ru-RU"/>
        </w:rPr>
        <w:t xml:space="preserve">ы. </w:t>
      </w:r>
      <w:r w:rsidRPr="007E166C">
        <w:rPr>
          <w:rFonts w:ascii="Times New Roman" w:eastAsia="Times New Roman" w:hAnsi="Times New Roman" w:cs="Times New Roman"/>
          <w:kern w:val="0"/>
          <w:sz w:val="28"/>
          <w:szCs w:val="24"/>
          <w:lang w:eastAsia="ru-RU"/>
        </w:rPr>
        <w:t>Диссертационное исследование объёмом 195 стр. состоит из вступления, двух разделов  с подразделами, выводов, списка использованных источников из 203 наименований.</w:t>
      </w:r>
    </w:p>
    <w:p w:rsidR="003D7EED" w:rsidRDefault="003D7EED" w:rsidP="007E166C"/>
    <w:p w:rsidR="007E166C" w:rsidRDefault="007E166C" w:rsidP="007E166C"/>
    <w:p w:rsidR="007E166C" w:rsidRDefault="007E166C" w:rsidP="007E166C"/>
    <w:p w:rsidR="00E623D1" w:rsidRPr="00E623D1" w:rsidRDefault="00E623D1" w:rsidP="00E623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0"/>
          <w:lang w:eastAsia="ru-RU"/>
        </w:rPr>
      </w:pPr>
      <w:r w:rsidRPr="00E623D1">
        <w:rPr>
          <w:rFonts w:ascii="Times New Roman" w:eastAsia="Times New Roman" w:hAnsi="Times New Roman" w:cs="Times New Roman"/>
          <w:b/>
          <w:kern w:val="0"/>
          <w:sz w:val="32"/>
          <w:szCs w:val="20"/>
          <w:lang w:eastAsia="ru-RU"/>
        </w:rPr>
        <w:t>ВЫВОДЫ</w:t>
      </w:r>
    </w:p>
    <w:p w:rsidR="00E623D1" w:rsidRPr="00E623D1" w:rsidRDefault="00E623D1" w:rsidP="00E623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0"/>
          <w:lang w:eastAsia="ru-RU"/>
        </w:rPr>
      </w:pP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Обобщение материалов по развитию оригинальной отечественной линии в искусствоведении, охватывающей проблематику символизма и предсимволизма, указывает на особую значимость в развитии этого направления философского и художественно-творческого наследия Г. Сковороды. Кордоцентризм последнего, в котором этические принципы образуют стержневое явление как логически-мировоззренческих, так поэтически-музыкальных положений, привносит в совокупный творческий мир украинского просветителя-гуманиста характерную для предсимволизма и символизма интеграцию знания и таинства Веры. Совпадение во времени деятельности украинского философа-поэта-музыканта с творческими поисками английского поэта и художника У. Блейка, осознанного в современной литературе в качестве предтечи символизма симптоматично, поскольку обнаруживает сходные выходы на синтез знания и мистических ценностей, которые вдохновили и нарождающийся романтизм, и в параллель к нему символистскую концепцию творчества.</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Самостоятельность украинского пути в символизм обнаруживается через творчество Т. Шевченко, музыкально мыслившего поэта и художника, политического деятеля в одном лице, - к аналогичному синкрезису английских «прерафаэлитов», заложивших основания символистской концепции искусства и его эстетики (У.Моррис). Облик Т.Шевченко в гражданской бескомпромиссности выражения художественно-творческих устремлений, в проповедническом пафосе утверждения этики социальной справедливости составляет непосредственную (и упреждающую во времени) аналогию к П. Верлену. Символическим оказывается и внешнее сходство поэтов-борцов, безвременная смерть которых (Шевченко – 1861, Верлен – 1871) была заключительным актом Служения на избранном ими пути.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Украинский путь в символизм стал органическим совмещением национальных религиозно-философских и поэтико-художественных устремлений, в которых, как и у западноевропейских предсимволистов, романтические и собственно символистские устои мышления и деятельности образовали неотторжимые переплетения. Этим, считаем, и объясняется своеобразие выхода в символизм Л. Украинки, П. Тычины, «касания» символизма И. Франко, Н. Лысенко, М. Рыльского, А. Довженко, вне осознания которого не складывается представление об оригинальной целостности их искусства. </w:t>
      </w:r>
    </w:p>
    <w:p w:rsidR="00E623D1" w:rsidRPr="00E623D1" w:rsidRDefault="00E623D1" w:rsidP="00E623D1">
      <w:pPr>
        <w:widowControl/>
        <w:tabs>
          <w:tab w:val="clear" w:pos="709"/>
        </w:tabs>
        <w:suppressAutoHyphens w:val="0"/>
        <w:spacing w:after="0" w:line="360" w:lineRule="auto"/>
        <w:ind w:left="540" w:right="284"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Уникальность проявления украинского предсимволизма посредством творчества и поведенческого облика Г.Сковороды обусловила раннее обнаружение предсимволистского феномена в романтическом искусстве Т.Шевченко, определила сращённость национального проявления символизма в единстве с романтическим комплексом как знаком национального утверждения указанного направления. Сопряжение символистко-импрессионистской прелюдийности, принятой  в качестве базового жанрового комплекса фортепианных сочинений композитора, с поэтической символикой стихов Т. Шевченко указывает и на признание самостоятельности национального выхода к символизму, и, обратным светом, заложенность в наследии Кобзаря символистских стимулов творческого видения мира.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И если в мировом художественном пространстве оказались странно соотнесёнными позиции английских прерафаэлитов, П.Верлена и украинского Кобзаря, то самим методом сочинения своих стихов по мелодиям известных народных песен Т.Шевченко сопоставим с классиком немецко-австрийского символизма Р.Рильке. И эта выделенная нами параллель Т.Шевченко – немецкий символизм чрезвычайно плодотворна для осознания символистского «образа мысли» Б.Лятошинского, сформированного эпохой К.Дебюсси и А.Скрябина, но воспринявшего вагнеровский стимул не столько в виде слагаемого символистских откровений французской и русской школ, сколько самостоятельного стилевого пласта национального проявления символизма.</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Монументальная (листовская) плотность фактуры произведений Б.Лятошинского сродни символизму Г.Малера и И.Падеревского, т.е. немецко-австрийскому и польскому (польско-украинскому) вкладу в трактовку указанного направления. И здесь символистская культура «Тайны» определилась не литургийной «приглушенностью» манеры К.Дебюсси и не странностями перепадов «бесплотной» утончённости и «базальтовой» грандиозности А.Скрябина, но высокой абстракцией образов-символов, «громогласно-материальные» заявления которых не снимали касаний смысловых глубин Непознаваемого.</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Параллель Г.Малер – Б.Лятошинский тем более важна, что первый стал путеводной звездой Д.Шостаковича, выполнившего для русской культуры функцию «музыкального летописца», на которую претендовал в масштабах Украины автор «Славянского концерта». Самостоятельная национальная проекция вагнерианства Г.Маллера, создавшая сплав символизма и неоромантизма, получила, считаем, самозначимую параллель у Б.Лятошинского, причём, скорее в фортепианном, нежели симфоническом творчестве. Подобно малеровским симфоническим «вариациям» на образ-идею Девятой симфонии Л.Бетховена (повторившим вагнеровское развитие Девятой в операх-симфониях), Б.Лятошинский в фортепианных сочинениях развернул грандиозный «вариационный цикл» по прелюдиям-сонатам К.Дебюсси и А.Скрябина. При этом высвечивая и гиперболизируя шопеновский романтический базис и первого, и второго.</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Б.Лятошинский вобрал своим творчеством символистские тенденции художественного мышления, обозначив специально, в начале творческого пути, истоком авторских поисков стилистические открытия Р. Вагнера и А. Скрябина, французских импрессионистов-символистов К. Дебюсси и М. Равеля. Нахождение в эпицентре творческих исканий 1920-х годов фортепианного цикла «Отражения», идентичного по названию знаменитому равелевскому опусу, свидетельствует о принципиальной устремленности композитора к идеям-образам символистского «зазеркалья», через художественный мимезис приводящего к высокому таинству творения Гармонии мира.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Сопряжение символистко-импрессионистской прелюдийности, принятой  в качестве базового жанрового комплекса фортепианных сочинений композитора, с поэтической символикой стихов Т. Шевченко указывает и на признание самостоятельности национального выхода к символизму, и, обратным светом, заложенность в наследии Кобзаря символистских стимулов творческого видения мира.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Монументальный (листовский) романтизм в качестве неотторжимой составляющей «шопенизмов-скрябинизмов» Б.Лятошинского, заявленный в первых фортепианных сочинениях, фиксирующих масштабный размах Сонат, Баллад, написанных в параллель к последовательно символистски выдержанным вокальным композициям на соответствующие тексты  и в соотве</w:t>
      </w:r>
      <w:r w:rsidRPr="00E623D1">
        <w:rPr>
          <w:rFonts w:ascii="Times New Roman" w:eastAsia="Times New Roman" w:hAnsi="Times New Roman" w:cs="Times New Roman"/>
          <w:kern w:val="0"/>
          <w:sz w:val="28"/>
          <w:szCs w:val="24"/>
          <w:lang w:val="uk-UA" w:eastAsia="ru-RU"/>
        </w:rPr>
        <w:t>т</w:t>
      </w:r>
      <w:r w:rsidRPr="00E623D1">
        <w:rPr>
          <w:rFonts w:ascii="Times New Roman" w:eastAsia="Times New Roman" w:hAnsi="Times New Roman" w:cs="Times New Roman"/>
          <w:kern w:val="0"/>
          <w:sz w:val="28"/>
          <w:szCs w:val="24"/>
          <w:lang w:eastAsia="ru-RU"/>
        </w:rPr>
        <w:t xml:space="preserve">ствующих указанному направлению формах,  представляет национальную неповторимость трактовки данного стилевого качества.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«Громкогласная» активность, отчасти абсолютизирующая «высшую грандиозность» скрябиновской сдвоенности «грандиозность – утонченность», сопрягающая экспрессивную проповедь Т.Шевченко (и П.Верлена – в параллелях к европейскому пути символистов) с классическими знаками символистского «умолчания» – таков облик символизма Б.Лятошинского. В нем интеллектуальная отстраненность, запечатлеваемая полифоническим искусством, соединена с плакатностью (ср. с полотнами Тулуз-Лотрека, мозаичными панно М.Бойчука), с национальной украинско-славянской мелодийностью (ср. со славянско-польским символизмом К. Шимановского), облекающей подъемы пафоса и монументалистской устремленности (ср. с кинолентами А. Довженко) характерно-ментальной «волнистостью» («хвиляст</w:t>
      </w:r>
      <w:r w:rsidRPr="00E623D1">
        <w:rPr>
          <w:rFonts w:ascii="Times New Roman" w:eastAsia="Times New Roman" w:hAnsi="Times New Roman" w:cs="Times New Roman"/>
          <w:kern w:val="0"/>
          <w:sz w:val="28"/>
          <w:szCs w:val="24"/>
          <w:lang w:val="uk-UA" w:eastAsia="ru-RU"/>
        </w:rPr>
        <w:t>істю</w:t>
      </w:r>
      <w:r w:rsidRPr="00E623D1">
        <w:rPr>
          <w:rFonts w:ascii="Times New Roman" w:eastAsia="Times New Roman" w:hAnsi="Times New Roman" w:cs="Times New Roman"/>
          <w:kern w:val="0"/>
          <w:sz w:val="28"/>
          <w:szCs w:val="24"/>
          <w:lang w:eastAsia="ru-RU"/>
        </w:rPr>
        <w:t>»). Эта последняя так замечательно организовала «избегание программности», отличающей полотна Б.Лятошинского.</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  «Размытая волнистость» определила специальную </w:t>
      </w:r>
      <w:r w:rsidRPr="00E623D1">
        <w:rPr>
          <w:rFonts w:ascii="Times New Roman" w:eastAsia="Times New Roman" w:hAnsi="Times New Roman" w:cs="Times New Roman"/>
          <w:i/>
          <w:kern w:val="0"/>
          <w:sz w:val="28"/>
          <w:szCs w:val="24"/>
          <w:lang w:eastAsia="ru-RU"/>
        </w:rPr>
        <w:t xml:space="preserve">вариативность </w:t>
      </w:r>
      <w:r w:rsidRPr="00E623D1">
        <w:rPr>
          <w:rFonts w:ascii="Times New Roman" w:eastAsia="Times New Roman" w:hAnsi="Times New Roman" w:cs="Times New Roman"/>
          <w:kern w:val="0"/>
          <w:sz w:val="28"/>
          <w:szCs w:val="24"/>
          <w:lang w:eastAsia="ru-RU"/>
        </w:rPr>
        <w:t>тематического мышления Б.Лятошинского, сравнимую с тем, что наблюдаем в «экспрессивном символизме» Г. Малера. Не принимая ни в коей мере малеровскую эклектику и программно-образную комментированность симфонизма последнего, Б.Лятошинский оказался восприимчивым к идеям Высокой абстракции, питавшей сочинения автора Восьмой (совершенно символически симфонической, реально ораториальной) симфонии – и прослеживаемой в преемственности тем-идей у Б.Лятошинского от произведения к произведению. Интервалы-символы, интервалы-темы-образы «пронизывают» композиции названного автора от первого до завершающего опуса, в которых программные и образно-мелодические развитые тематические построения всегда оказываются «нанизанными» на «интервальные сгустки» терцовых наложений, квартово-тритоновых «тем-серий», при опорности септим-нон, на протяжении вокально-сольных и фортепианных сочинений.</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Б.Лятошинский определил фортепиано в </w:t>
      </w:r>
      <w:r w:rsidRPr="00E623D1">
        <w:rPr>
          <w:rFonts w:ascii="Times New Roman" w:eastAsia="Times New Roman" w:hAnsi="Times New Roman" w:cs="Times New Roman"/>
          <w:i/>
          <w:kern w:val="0"/>
          <w:sz w:val="28"/>
          <w:szCs w:val="24"/>
          <w:lang w:eastAsia="ru-RU"/>
        </w:rPr>
        <w:t xml:space="preserve">компенсативности </w:t>
      </w:r>
      <w:r w:rsidRPr="00E623D1">
        <w:rPr>
          <w:rFonts w:ascii="Times New Roman" w:eastAsia="Times New Roman" w:hAnsi="Times New Roman" w:cs="Times New Roman"/>
          <w:kern w:val="0"/>
          <w:sz w:val="28"/>
          <w:szCs w:val="24"/>
          <w:lang w:eastAsia="ru-RU"/>
        </w:rPr>
        <w:t xml:space="preserve">отношения к симфонизму: не по-бетховенски, но по-К.Дебюсси выстроено взаимоотношение «симфонических летописей Украины» и сонатно-прелюдийных фортепианных композиций. В проповеднической направленности символистского «образа мира» органична и педагогическая деятельность Б.Лятошинского.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В.Сильвестров, талантливейший из восприемников Учителя, обозначил в конце ХХ столетия верность направлению, послужившего «точкой отталкивания» для композиторской экспансии его педагога. Неосимволистская волна в художественной сфере в начале ХХ</w:t>
      </w:r>
      <w:r w:rsidRPr="00E623D1">
        <w:rPr>
          <w:rFonts w:ascii="Times New Roman" w:eastAsia="Times New Roman" w:hAnsi="Times New Roman" w:cs="Times New Roman"/>
          <w:kern w:val="0"/>
          <w:sz w:val="28"/>
          <w:szCs w:val="24"/>
          <w:lang w:val="uk-UA" w:eastAsia="ru-RU"/>
        </w:rPr>
        <w:t>І</w:t>
      </w:r>
      <w:r w:rsidRPr="00E623D1">
        <w:rPr>
          <w:rFonts w:ascii="Times New Roman" w:eastAsia="Times New Roman" w:hAnsi="Times New Roman" w:cs="Times New Roman"/>
          <w:kern w:val="0"/>
          <w:sz w:val="28"/>
          <w:szCs w:val="24"/>
          <w:lang w:eastAsia="ru-RU"/>
        </w:rPr>
        <w:t xml:space="preserve"> столетия является благоприятным тонусом отношения к наследию великого украинского композитора, мировое признание музыки которого не состоялось, но программировано всей логикой становления художественного символизма в планетарной объемности его бытия.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Именно фортепианные композиции демонстрируют парадигматический смысл наследия Б.Лятошинского, разворачивание которого от 1920-х до 1960-х годов образовало последовательность, напоминающую путь Б.Вышнеградского, «кривую» признания композиций А.Цемлинского, Ф.Шрекера в двадцатом веке. Этапами их «пути к публике» были: интерес от 1910-х до 1920-х, полное непонимание в 1930 –1940-е и постепенное, очевидное, в полноте реализующееся к 1990-м признание и адекватная оценка.</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 xml:space="preserve">Фортепианное наследие, отмеченное в целом опорой Б.Лятошинского на стилистику символизма в 1920-е годы, содержало также оригинально-национальное слышание этой стилистики. </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Затем было сохранение в «форте-пианной прелюдийности» верности символистскому началу в 1930 – 1940-е годы. И, наконец, наблюдаем восхождение гения к славе в последние 15 лет жизни, апогей которой в Украине наступил после смерти, в 1980 –1990-е годы с постепенным завоеванием слушательского внимания за пределами Отечества.</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8"/>
          <w:szCs w:val="24"/>
          <w:lang w:eastAsia="ru-RU"/>
        </w:rPr>
      </w:pPr>
      <w:r w:rsidRPr="00E623D1">
        <w:rPr>
          <w:rFonts w:ascii="Times New Roman" w:eastAsia="Times New Roman" w:hAnsi="Times New Roman" w:cs="Times New Roman"/>
          <w:kern w:val="0"/>
          <w:sz w:val="28"/>
          <w:szCs w:val="24"/>
          <w:lang w:eastAsia="ru-RU"/>
        </w:rPr>
        <w:t>Б.Лятошинский велик способностью «слышать время» и сохранять верность идее, даже когда актуальная стилистическая парадигма «уводит» слушательское внимание в другом направлении. «Рыцарь украинского символизма» – Б.Лятошинский циклами фортепианных Прелюдий утверждал вопреки всем востребованным  «варваризмам» и «конструктивистской жёсткости» свою приверженность к гармонизирующему строю «искусства Тайны». И выстоял, воспев на фоне авангарда в предчувствии благой для его творчества поставангардной волны, свой удивительный «Гимн славянству», кульминацией которого стал фортепианный «Славянский концерт». Также выстроил неоромантически-символистски ориентированную школу «украинского авангарда» как поставангарда в международном раскладе стилистических предпочтений.</w:t>
      </w:r>
    </w:p>
    <w:p w:rsidR="00E623D1" w:rsidRPr="00E623D1" w:rsidRDefault="00E623D1" w:rsidP="00E623D1">
      <w:pPr>
        <w:widowControl/>
        <w:tabs>
          <w:tab w:val="clear" w:pos="709"/>
        </w:tabs>
        <w:suppressAutoHyphens w:val="0"/>
        <w:spacing w:after="0" w:line="360" w:lineRule="auto"/>
        <w:ind w:left="540" w:right="126" w:firstLine="720"/>
        <w:rPr>
          <w:rFonts w:ascii="Times New Roman" w:eastAsia="Times New Roman" w:hAnsi="Times New Roman" w:cs="Times New Roman"/>
          <w:kern w:val="0"/>
          <w:sz w:val="24"/>
          <w:szCs w:val="24"/>
          <w:lang w:eastAsia="ru-RU"/>
        </w:rPr>
      </w:pPr>
      <w:r w:rsidRPr="00E623D1">
        <w:rPr>
          <w:rFonts w:ascii="Times New Roman" w:eastAsia="Times New Roman" w:hAnsi="Times New Roman" w:cs="Times New Roman"/>
          <w:kern w:val="0"/>
          <w:sz w:val="28"/>
          <w:szCs w:val="24"/>
          <w:lang w:eastAsia="ru-RU"/>
        </w:rPr>
        <w:t xml:space="preserve">Так в эпической структуре сменности «арсис – тезис» высокой и низкой кульминацией, соединяемых «нормативом» интонационных проявлений, оказалась выдержанной биография великого мастера фортепианной литературы минувшего столетия. От сонат 1920-х годов к Концертному этюду-рондо обнаружилась логика действия украинского символизма двадцатого века в фортепианном облике «отражения» оркестровой монументальности на основе клавирной континуальности прелюдии-этюда.   </w:t>
      </w: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360" w:lineRule="auto"/>
        <w:ind w:left="284" w:right="284" w:firstLine="851"/>
        <w:rPr>
          <w:rFonts w:ascii="Arial" w:eastAsia="Times New Roman" w:hAnsi="Arial" w:cs="Times New Roman"/>
          <w:b/>
          <w:i/>
          <w:kern w:val="0"/>
          <w:sz w:val="28"/>
          <w:szCs w:val="24"/>
          <w:lang w:eastAsia="ru-RU"/>
        </w:rPr>
      </w:pPr>
    </w:p>
    <w:p w:rsidR="00E623D1" w:rsidRPr="00E623D1" w:rsidRDefault="00E623D1" w:rsidP="00E623D1">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E623D1">
        <w:rPr>
          <w:rFonts w:ascii="Times New Roman" w:eastAsia="Times New Roman" w:hAnsi="Times New Roman" w:cs="Times New Roman"/>
          <w:b/>
          <w:kern w:val="0"/>
          <w:sz w:val="32"/>
          <w:szCs w:val="20"/>
          <w:lang w:eastAsia="ru-RU"/>
        </w:rPr>
        <w:t>СПИСОК ИСПОЛЬЗОВАННОЙ ЛИТЕРАТУРЫ</w:t>
      </w:r>
    </w:p>
    <w:p w:rsidR="00E623D1" w:rsidRPr="00E623D1" w:rsidRDefault="00E623D1" w:rsidP="00E623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Аверинцев С. – Символ // Краткая литературная энциклопедия. Т. 6. М., 1971. – 827с.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Адорно Т. Эстетическая теория. – М.: Республика, 2001. – 527с.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Азизян М. Символистские истоки авангарда. Символ в поэтике авангарда // Символизм в авангарде / Отв.ред., сост.Г.Ф.Коваленко; Гос. институт искусствоведения Министерства культуры РФ.  –  М.: Наука, 2003. – С.23-33.</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Андросова Д. Минимализм в музыке: направление и принципы мышления. Дис. … канд.искусствоведения: 17.00.03 / Национальная музыкальная академия Украины им. П.И.Чайковского. – К., 2005. – 200с.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Асафьев Б. Музыкальная форма как процесс. – Л.: Музгиз, 1971. – 376с.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Асафьев Б. Симфонические этюды. – Л.: Музыка, 1971. - 264.</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Асмус В. Эстетика русского символизма // Вопросы теории и истории эстетики. Сб. стат. – М.: Искусство, 1968. – 647с.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Бальмонт К. Избранное: Стихотворения. Переводы. Статьи / сост., вступ.ст. и комент. Д.Г.Мокогоненко. – М.: Правда, 1990. – 608с.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Бальмонт К. Поэзия как волшебство. – М.: Скорпион, 1916. - 213с.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Бауэр В., Дюмонц И., Головин С. Энциклопедия символов. – М.: Крон-пресс. 2000. – 502с.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Бахтин М. Вопросы литературы и эстетики. – М., 1975. – 482с.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Бахтин М. Эстетика словесного творчества. – М.: Искусство, 1979. – 424с.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Белый А. Символизм как миропонимание / Сост., вступ.ст., примеч. Л.А.Сугай. – М.: Республика, 1994. - 528с.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Белый А. Эстетика. Критика. Теория символизма. – М.: Искусство, 1994. - Т.1. – 478с., Т.2. – 572с.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Бердяев Н. Смысл истории. – М.: Мысль, 1990. – 176с.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Бердяев Н. Философия свободы. Смысл творчества. – М.: Правда, 1989. – 608с.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Білецький О. Г.С.Сковорода. Зібрання праць у 5-ти томах, Т.2. – К., 1965. - 380с.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Бичко А. Класична доба української філософії // Філософія. Курс лекцій. – К.: Либідь, 1994. – С. 230 –252.</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Бодлер Ш. </w:t>
      </w:r>
      <w:r w:rsidRPr="00E623D1">
        <w:rPr>
          <w:rFonts w:ascii="Arial" w:eastAsia="Times New Roman" w:hAnsi="Arial" w:cs="Times New Roman"/>
          <w:kern w:val="0"/>
          <w:sz w:val="28"/>
          <w:szCs w:val="20"/>
          <w:lang w:eastAsia="ru-RU"/>
        </w:rPr>
        <w:t>Цветы зла. Стихотворения в прозе. Дневники. – М., 1993. – 511с.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Боровик М. </w:t>
      </w:r>
      <w:r w:rsidRPr="00E623D1">
        <w:rPr>
          <w:rFonts w:ascii="Arial" w:eastAsia="Times New Roman" w:hAnsi="Arial" w:cs="Times New Roman"/>
          <w:kern w:val="0"/>
          <w:sz w:val="28"/>
          <w:szCs w:val="20"/>
          <w:lang w:val="uk-UA" w:eastAsia="ru-RU"/>
        </w:rPr>
        <w:t>Український радянський камерно-інструментальний ансамбль. – К.: Муз. Україна, 1968. – 101с.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 xml:space="preserve">Булат Т. Камерно-вокальна лірика // Історія української музики в 6 т., Т.1: Від найдавніших часів до середини 19-го століття. – </w:t>
      </w:r>
      <w:r w:rsidRPr="00E623D1">
        <w:rPr>
          <w:rFonts w:ascii="Arial" w:eastAsia="Times New Roman" w:hAnsi="Arial" w:cs="Times New Roman"/>
          <w:kern w:val="0"/>
          <w:sz w:val="28"/>
          <w:szCs w:val="20"/>
          <w:lang w:eastAsia="ru-RU"/>
        </w:rPr>
        <w:t>К.: Муз</w:t>
      </w:r>
      <w:r w:rsidRPr="00E623D1">
        <w:rPr>
          <w:rFonts w:ascii="Arial" w:eastAsia="Times New Roman" w:hAnsi="Arial" w:cs="Times New Roman"/>
          <w:kern w:val="0"/>
          <w:sz w:val="28"/>
          <w:szCs w:val="20"/>
          <w:lang w:val="uk-UA" w:eastAsia="ru-RU"/>
        </w:rPr>
        <w:t>и</w:t>
      </w:r>
      <w:r w:rsidRPr="00E623D1">
        <w:rPr>
          <w:rFonts w:ascii="Arial" w:eastAsia="Times New Roman" w:hAnsi="Arial" w:cs="Times New Roman"/>
          <w:kern w:val="0"/>
          <w:sz w:val="28"/>
          <w:szCs w:val="20"/>
          <w:lang w:eastAsia="ru-RU"/>
        </w:rPr>
        <w:t>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 xml:space="preserve">на, </w:t>
      </w:r>
      <w:r w:rsidRPr="00E623D1">
        <w:rPr>
          <w:rFonts w:ascii="Arial" w:eastAsia="Times New Roman" w:hAnsi="Arial" w:cs="Times New Roman"/>
          <w:kern w:val="0"/>
          <w:sz w:val="28"/>
          <w:szCs w:val="20"/>
          <w:lang w:val="uk-UA" w:eastAsia="ru-RU"/>
        </w:rPr>
        <w:t>– 1989. – С.231-254</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Булат Т. Романсы Б.Н.Лятошинского. Образно-тематическая и стилевая эволюция жанра // Борис Николаевич Лятошинский: Сб. статей. – К.: Муз</w:t>
      </w:r>
      <w:r w:rsidRPr="00E623D1">
        <w:rPr>
          <w:rFonts w:ascii="Arial" w:eastAsia="Times New Roman" w:hAnsi="Arial" w:cs="Times New Roman"/>
          <w:kern w:val="0"/>
          <w:sz w:val="28"/>
          <w:szCs w:val="20"/>
          <w:lang w:val="uk-UA" w:eastAsia="ru-RU"/>
        </w:rPr>
        <w:t>и</w:t>
      </w:r>
      <w:r w:rsidRPr="00E623D1">
        <w:rPr>
          <w:rFonts w:ascii="Arial" w:eastAsia="Times New Roman" w:hAnsi="Arial" w:cs="Times New Roman"/>
          <w:kern w:val="0"/>
          <w:sz w:val="28"/>
          <w:szCs w:val="20"/>
          <w:lang w:eastAsia="ru-RU"/>
        </w:rPr>
        <w:t>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 xml:space="preserve">на, 1987. – </w:t>
      </w:r>
      <w:r w:rsidRPr="00E623D1">
        <w:rPr>
          <w:rFonts w:ascii="Arial" w:eastAsia="Times New Roman" w:hAnsi="Arial" w:cs="Times New Roman"/>
          <w:kern w:val="0"/>
          <w:sz w:val="28"/>
          <w:szCs w:val="20"/>
          <w:lang w:val="uk-UA" w:eastAsia="ru-RU"/>
        </w:rPr>
        <w:t>С</w:t>
      </w:r>
      <w:r w:rsidRPr="00E623D1">
        <w:rPr>
          <w:rFonts w:ascii="Arial" w:eastAsia="Times New Roman" w:hAnsi="Arial" w:cs="Times New Roman"/>
          <w:kern w:val="0"/>
          <w:sz w:val="28"/>
          <w:szCs w:val="20"/>
          <w:lang w:eastAsia="ru-RU"/>
        </w:rPr>
        <w:t>.73-84.</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Булат Т. Український романс. – К.: Наукова думка, 1979. - 274с.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Бєлза И. Б.Н.Лятошинский. – Москва – Л.: Музгиз, 1947. – 54с.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Бєлза И. Борис Николаевич Лятошинский  // Музыкальная жизнь. – 1979. - №18. – </w:t>
      </w:r>
      <w:r w:rsidRPr="00E623D1">
        <w:rPr>
          <w:rFonts w:ascii="Arial" w:eastAsia="Times New Roman" w:hAnsi="Arial" w:cs="Times New Roman"/>
          <w:kern w:val="0"/>
          <w:sz w:val="28"/>
          <w:szCs w:val="20"/>
          <w:lang w:val="uk-UA" w:eastAsia="ru-RU"/>
        </w:rPr>
        <w:t>С</w:t>
      </w:r>
      <w:r w:rsidRPr="00E623D1">
        <w:rPr>
          <w:rFonts w:ascii="Arial" w:eastAsia="Times New Roman" w:hAnsi="Arial" w:cs="Times New Roman"/>
          <w:kern w:val="0"/>
          <w:sz w:val="28"/>
          <w:szCs w:val="20"/>
          <w:lang w:eastAsia="ru-RU"/>
        </w:rPr>
        <w:t>.16-17.</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Вагнер Рихард</w:t>
      </w:r>
      <w:r w:rsidRPr="00E623D1">
        <w:rPr>
          <w:rFonts w:ascii="Arial" w:eastAsia="Times New Roman" w:hAnsi="Arial" w:cs="Times New Roman"/>
          <w:kern w:val="0"/>
          <w:sz w:val="28"/>
          <w:szCs w:val="20"/>
          <w:lang w:eastAsia="ru-RU"/>
        </w:rPr>
        <w:t>: Сборник статей / Ред. – сост. Л.Полякова. – М.: Музыка, 1987. – 203с.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Вагнер Р. Моя жизнь: Мемуары, письма, дневники. – Т.4: Письма, </w:t>
      </w:r>
      <w:r w:rsidRPr="00E623D1">
        <w:rPr>
          <w:rFonts w:ascii="Arial" w:eastAsia="Times New Roman" w:hAnsi="Arial" w:cs="Times New Roman"/>
          <w:kern w:val="0"/>
          <w:sz w:val="28"/>
          <w:szCs w:val="20"/>
          <w:lang w:val="uk-UA" w:eastAsia="ru-RU"/>
        </w:rPr>
        <w:t>д</w:t>
      </w:r>
      <w:r w:rsidRPr="00E623D1">
        <w:rPr>
          <w:rFonts w:ascii="Arial" w:eastAsia="Times New Roman" w:hAnsi="Arial" w:cs="Times New Roman"/>
          <w:kern w:val="0"/>
          <w:sz w:val="28"/>
          <w:szCs w:val="20"/>
          <w:lang w:eastAsia="ru-RU"/>
        </w:rPr>
        <w:t xml:space="preserve">невники, </w:t>
      </w:r>
      <w:r w:rsidRPr="00E623D1">
        <w:rPr>
          <w:rFonts w:ascii="Arial" w:eastAsia="Times New Roman" w:hAnsi="Arial" w:cs="Times New Roman"/>
          <w:kern w:val="0"/>
          <w:sz w:val="28"/>
          <w:szCs w:val="20"/>
          <w:lang w:val="uk-UA" w:eastAsia="ru-RU"/>
        </w:rPr>
        <w:t>о</w:t>
      </w:r>
      <w:r w:rsidRPr="00E623D1">
        <w:rPr>
          <w:rFonts w:ascii="Arial" w:eastAsia="Times New Roman" w:hAnsi="Arial" w:cs="Times New Roman"/>
          <w:kern w:val="0"/>
          <w:sz w:val="28"/>
          <w:szCs w:val="20"/>
          <w:lang w:eastAsia="ru-RU"/>
        </w:rPr>
        <w:t>бращения к друзьям</w:t>
      </w:r>
      <w:r w:rsidRPr="00E623D1">
        <w:rPr>
          <w:rFonts w:ascii="Arial" w:eastAsia="Times New Roman" w:hAnsi="Arial" w:cs="Times New Roman"/>
          <w:kern w:val="0"/>
          <w:sz w:val="28"/>
          <w:szCs w:val="20"/>
          <w:lang w:val="uk-UA" w:eastAsia="ru-RU"/>
        </w:rPr>
        <w:t xml:space="preserve"> / Ред. А.Волынский</w:t>
      </w:r>
      <w:r w:rsidRPr="00E623D1">
        <w:rPr>
          <w:rFonts w:ascii="Arial" w:eastAsia="Times New Roman" w:hAnsi="Arial" w:cs="Times New Roman"/>
          <w:kern w:val="0"/>
          <w:sz w:val="28"/>
          <w:szCs w:val="20"/>
          <w:lang w:eastAsia="ru-RU"/>
        </w:rPr>
        <w:t xml:space="preserve"> – М.: «Грядущий день», 1911. - 554с.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Виноградов С. </w:t>
      </w:r>
      <w:r w:rsidRPr="00E623D1">
        <w:rPr>
          <w:rFonts w:ascii="Arial" w:eastAsia="Times New Roman" w:hAnsi="Arial" w:cs="Times New Roman"/>
          <w:kern w:val="0"/>
          <w:sz w:val="28"/>
          <w:szCs w:val="20"/>
          <w:lang w:val="uk-UA" w:eastAsia="ru-RU"/>
        </w:rPr>
        <w:t>Про поліфонію П</w:t>
      </w:r>
      <w:r w:rsidRPr="00E623D1">
        <w:rPr>
          <w:rFonts w:ascii="Arial" w:eastAsia="Times New Roman" w:hAnsi="Arial" w:cs="Times New Roman"/>
          <w:kern w:val="0"/>
          <w:sz w:val="28"/>
          <w:szCs w:val="20"/>
          <w:lang w:val="en-US" w:eastAsia="ru-RU"/>
        </w:rPr>
        <w:t>’</w:t>
      </w:r>
      <w:r w:rsidRPr="00E623D1">
        <w:rPr>
          <w:rFonts w:ascii="Arial" w:eastAsia="Times New Roman" w:hAnsi="Arial" w:cs="Times New Roman"/>
          <w:kern w:val="0"/>
          <w:sz w:val="28"/>
          <w:szCs w:val="20"/>
          <w:lang w:val="uk-UA" w:eastAsia="ru-RU"/>
        </w:rPr>
        <w:t>ятої симфонії Б.Лятошинського. // Українське музикознавство. – Вип.7. – К.: Музична Україна, 1972. – С.119-143.</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Вознюк О., Грабар І., Тичина О. Онтологічний аспект дослідження духовності українського народу // Духовність українства. Матеріали Всеукраїнської науково-практичної конференції. Вересень 1998 року. – Житомир, 1998. – С.15-17.</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Вольф В. К проблеме эволюции Рихарда Вагнера // Рихард Вагнер: Сб. статей / Ред. – сост. Л.Полякова. – М.: Музыка, 1987. – С.42-75. </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Всемирная энциклопедия: Философия.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 / Главн.науч.ред. и сост. А.А.Грицанов. – М.: АСТ, Минск: Харвест, Современный литератор, 2002. – 976с.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Гегель Г. Философия духа // Энциклопедия философских наук АН СССР, Ин-т философии, Т. 3. – М.: Мысль, 1977. – 471с.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Гервер Л. Музыка и музыкальная мифология в творчестве русских поэтов (первые десятилетия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века). – М.: «Индрик», 2001. – 248с.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Глебов И. Русская поэзия в русской музыке. – Петроград: Госиздат, 1921. –  С.11, - 143с.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Гоголь Н.В. О малороссийских песнях // Собр.соч. В 6-ти томах. Т.6. Избранные статьи и письма. – М.: Госполитиздат, 1959. – 563с.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Горский И. Адам Мицкевич. – М.: Изд-во Академии наук СССР, 1955. – 276с.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Горський В. Філософія в українській культурі: (методологія та історія). – Філософські нариси. – К., Центр практичної філософії, 2001. – 236с.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Горюхина Н. Эволюция сонатной формы. 2-е изд., доп. – К.: Музична Україна, 1973. - 310с.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Грабович Г. Поет як міфотворець. Семантика символів у творчості Тараса Шевченка. / Пер. з англ. Соломії Павличко. Друге виправлене й авторизоване видання. – К.: Часопис “Критика”, 1998. – 206с.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Грінченко М. Вибране / Упоряд. і ред. М.Гордійчука. – К.: Державне видавництво образотворчого мистецтва і муз. літератури УССР, 1959. - 530с.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Гудман Ф. Магические символы. – М.: Изд-во Ассоциации Духовного е</w:t>
      </w:r>
      <w:r w:rsidRPr="00E623D1">
        <w:rPr>
          <w:rFonts w:ascii="Arial" w:eastAsia="Times New Roman" w:hAnsi="Arial" w:cs="Times New Roman"/>
          <w:kern w:val="0"/>
          <w:sz w:val="28"/>
          <w:szCs w:val="20"/>
          <w:lang w:val="uk-UA" w:eastAsia="ru-RU"/>
        </w:rPr>
        <w:t>д</w:t>
      </w:r>
      <w:r w:rsidRPr="00E623D1">
        <w:rPr>
          <w:rFonts w:ascii="Arial" w:eastAsia="Times New Roman" w:hAnsi="Arial" w:cs="Times New Roman"/>
          <w:kern w:val="0"/>
          <w:sz w:val="28"/>
          <w:szCs w:val="20"/>
          <w:lang w:eastAsia="ru-RU"/>
        </w:rPr>
        <w:t>инения «Золотой век», 1995. – 289с.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Гундорова Т. Проявлення слова. Дискурсія раннього українського модернізму. Постмодерна інтерпретація. - Львів, Літопис, 1997. – 297с.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 Гуренко Ю. Романси 20-х років // Музика, 1975. - </w:t>
      </w:r>
      <w:r w:rsidRPr="00E623D1">
        <w:rPr>
          <w:rFonts w:ascii="Arial" w:eastAsia="Times New Roman" w:hAnsi="Arial" w:cs="Times New Roman"/>
          <w:kern w:val="0"/>
          <w:sz w:val="28"/>
          <w:szCs w:val="20"/>
          <w:lang w:eastAsia="ru-RU"/>
        </w:rPr>
        <w:t>№1. – С.8-9.</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Гуссерль Э. Кризис европейских наук и тра</w:t>
      </w:r>
      <w:r w:rsidRPr="00E623D1">
        <w:rPr>
          <w:rFonts w:ascii="Arial" w:eastAsia="Times New Roman" w:hAnsi="Arial" w:cs="Times New Roman"/>
          <w:kern w:val="0"/>
          <w:sz w:val="28"/>
          <w:szCs w:val="20"/>
          <w:lang w:val="uk-UA" w:eastAsia="ru-RU"/>
        </w:rPr>
        <w:t>н</w:t>
      </w:r>
      <w:r w:rsidRPr="00E623D1">
        <w:rPr>
          <w:rFonts w:ascii="Arial" w:eastAsia="Times New Roman" w:hAnsi="Arial" w:cs="Times New Roman"/>
          <w:kern w:val="0"/>
          <w:sz w:val="28"/>
          <w:szCs w:val="20"/>
          <w:lang w:eastAsia="ru-RU"/>
        </w:rPr>
        <w:t>сцендентальная феноменолог</w:t>
      </w:r>
      <w:r w:rsidRPr="00E623D1">
        <w:rPr>
          <w:rFonts w:ascii="Arial" w:eastAsia="Times New Roman" w:hAnsi="Arial" w:cs="Times New Roman"/>
          <w:kern w:val="0"/>
          <w:sz w:val="28"/>
          <w:szCs w:val="20"/>
          <w:lang w:val="uk-UA" w:eastAsia="ru-RU"/>
        </w:rPr>
        <w:t>и</w:t>
      </w:r>
      <w:r w:rsidRPr="00E623D1">
        <w:rPr>
          <w:rFonts w:ascii="Arial" w:eastAsia="Times New Roman" w:hAnsi="Arial" w:cs="Times New Roman"/>
          <w:kern w:val="0"/>
          <w:sz w:val="28"/>
          <w:szCs w:val="20"/>
          <w:lang w:eastAsia="ru-RU"/>
        </w:rPr>
        <w:t>я. - СПБ: «Владимир Даль», 2004. - 399с.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Дебюсси К. Статьи, рецензии, беседы. – Москва – Л.: Музыка, 1964. - </w:t>
      </w:r>
      <w:r w:rsidRPr="00E623D1">
        <w:rPr>
          <w:rFonts w:ascii="Arial" w:eastAsia="Times New Roman" w:hAnsi="Arial" w:cs="Times New Roman"/>
          <w:kern w:val="0"/>
          <w:sz w:val="28"/>
          <w:szCs w:val="20"/>
          <w:lang w:val="uk-UA" w:eastAsia="ru-RU"/>
        </w:rPr>
        <w:t>278</w:t>
      </w:r>
      <w:r w:rsidRPr="00E623D1">
        <w:rPr>
          <w:rFonts w:ascii="Arial" w:eastAsia="Times New Roman" w:hAnsi="Arial" w:cs="Times New Roman"/>
          <w:kern w:val="0"/>
          <w:sz w:val="28"/>
          <w:szCs w:val="20"/>
          <w:lang w:eastAsia="ru-RU"/>
        </w:rPr>
        <w:t>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Донченко О., Романенко Ю. </w:t>
      </w:r>
      <w:r w:rsidRPr="00E623D1">
        <w:rPr>
          <w:rFonts w:ascii="Arial" w:eastAsia="Times New Roman" w:hAnsi="Arial" w:cs="Times New Roman"/>
          <w:kern w:val="0"/>
          <w:sz w:val="28"/>
          <w:szCs w:val="20"/>
          <w:lang w:val="uk-UA" w:eastAsia="ru-RU"/>
        </w:rPr>
        <w:t>Архетипи соціального життя і політика. Глибинні регулятиви психополітичного повсякдення: монографія. – К.: Либідь, 2001. – 334 стр.</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Дудар В., Перчилло В. Духовність і ментальність як теоретичні поняття // Духовність українства. Матеріали Всеукраїнської науково-практичної конференції. Вересень 1998 року. – Житомир, 1998. – С.10 –13.</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Д’</w:t>
      </w:r>
      <w:r w:rsidRPr="00E623D1">
        <w:rPr>
          <w:rFonts w:ascii="Arial" w:eastAsia="Times New Roman" w:hAnsi="Arial" w:cs="Times New Roman"/>
          <w:kern w:val="0"/>
          <w:sz w:val="28"/>
          <w:szCs w:val="20"/>
          <w:lang w:val="uk-UA" w:eastAsia="ru-RU"/>
        </w:rPr>
        <w:t>ячкова О. Вокальний цикл Б.Лятошинського “Місячні тіні” (До питання: про поетичну організацию) // Музичний світ Бориса Лято-шинського: Збірка матеріалів. – К.: Центрмузінформ, 1995. – С.62 – 67.</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Естетика: Навчальний посібник. – К.: Єрінком, 2003. – 208с.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Жуковський </w:t>
      </w:r>
      <w:r w:rsidRPr="00E623D1">
        <w:rPr>
          <w:rFonts w:ascii="Arial" w:eastAsia="Times New Roman" w:hAnsi="Arial" w:cs="Times New Roman"/>
          <w:kern w:val="0"/>
          <w:sz w:val="28"/>
          <w:szCs w:val="20"/>
          <w:lang w:val="uk-UA" w:eastAsia="ru-RU"/>
        </w:rPr>
        <w:t>А. Київська академія – місце формування Сковороди / пер. с фр. О.Сирцової // Сковорода Григорій. Дослідження, розвідки, матеріали. Зб</w:t>
      </w:r>
      <w:r w:rsidRPr="00E623D1">
        <w:rPr>
          <w:rFonts w:ascii="Arial" w:eastAsia="Times New Roman" w:hAnsi="Arial" w:cs="Times New Roman"/>
          <w:kern w:val="0"/>
          <w:sz w:val="28"/>
          <w:szCs w:val="20"/>
          <w:lang w:eastAsia="ru-RU"/>
        </w:rPr>
        <w:t>.</w:t>
      </w:r>
      <w:r w:rsidRPr="00E623D1">
        <w:rPr>
          <w:rFonts w:ascii="Arial" w:eastAsia="Times New Roman" w:hAnsi="Arial" w:cs="Times New Roman"/>
          <w:kern w:val="0"/>
          <w:sz w:val="28"/>
          <w:szCs w:val="20"/>
          <w:lang w:val="uk-UA" w:eastAsia="ru-RU"/>
        </w:rPr>
        <w:t xml:space="preserve"> наук. праць. – К.: Наукова думка, 1992. – С.271 -  281.</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Забужко О. За що ми любимо Лесю? // Гендерна перспектива / упоряд.В.Агеєва. – К.: Факт, 2004. – 256с.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Забужко О. Шевченків міф України. – К.: Факт, 2001. – 160с.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Зандрок С. Фортепіанні сонати В.Косенка та Б.Лятошинського // Українське музикознавство. Вип.10. Науково-методичний міжвідомчий щорічник. – К.: Музична Україна, 1975. – С.152 - 165</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Запорожец Н.  Б.Н.Лятошинский. – М.: Сов.композитор, 1989. </w:t>
      </w:r>
      <w:r w:rsidRPr="00E623D1">
        <w:rPr>
          <w:rFonts w:ascii="Arial" w:eastAsia="Times New Roman" w:hAnsi="Arial" w:cs="Times New Roman"/>
          <w:kern w:val="0"/>
          <w:sz w:val="28"/>
          <w:szCs w:val="20"/>
          <w:lang w:val="uk-UA" w:eastAsia="ru-RU"/>
        </w:rPr>
        <w:t xml:space="preserve"> -</w:t>
      </w:r>
      <w:r w:rsidRPr="00E623D1">
        <w:rPr>
          <w:rFonts w:ascii="Arial" w:eastAsia="Times New Roman" w:hAnsi="Arial" w:cs="Times New Roman"/>
          <w:kern w:val="0"/>
          <w:sz w:val="28"/>
          <w:szCs w:val="20"/>
          <w:lang w:eastAsia="ru-RU"/>
        </w:rPr>
        <w:t xml:space="preserve"> 174с.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Запорожец Н. Б. Славянские образы в музыке Б.Лятошинского // Сов.музыка, 1960. – №1. – </w:t>
      </w:r>
      <w:r w:rsidRPr="00E623D1">
        <w:rPr>
          <w:rFonts w:ascii="Arial" w:eastAsia="Times New Roman" w:hAnsi="Arial" w:cs="Times New Roman"/>
          <w:kern w:val="0"/>
          <w:sz w:val="28"/>
          <w:szCs w:val="20"/>
          <w:lang w:val="uk-UA" w:eastAsia="ru-RU"/>
        </w:rPr>
        <w:t>С.</w:t>
      </w:r>
      <w:r w:rsidRPr="00E623D1">
        <w:rPr>
          <w:rFonts w:ascii="Arial" w:eastAsia="Times New Roman" w:hAnsi="Arial" w:cs="Times New Roman"/>
          <w:kern w:val="0"/>
          <w:sz w:val="28"/>
          <w:szCs w:val="20"/>
          <w:lang w:eastAsia="ru-RU"/>
        </w:rPr>
        <w:t>34 –39</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Зинькевич Е. Жизнь традиций // Борис Николаевич Лятошинский: Сб.статей. / Сост. М.Д.Копица. – К.: Музична Україна, 1987. – С.168 – 176</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Зинькевич Е. </w:t>
      </w:r>
      <w:r w:rsidRPr="00E623D1">
        <w:rPr>
          <w:rFonts w:ascii="Arial" w:eastAsia="Times New Roman" w:hAnsi="Arial" w:cs="Times New Roman"/>
          <w:kern w:val="0"/>
          <w:sz w:val="28"/>
          <w:szCs w:val="20"/>
          <w:lang w:eastAsia="ru-RU"/>
        </w:rPr>
        <w:t xml:space="preserve">Логика художественного процесса как историко-методологическая проблема  // </w:t>
      </w:r>
      <w:r w:rsidRPr="00E623D1">
        <w:rPr>
          <w:rFonts w:ascii="Arial" w:eastAsia="Times New Roman" w:hAnsi="Arial" w:cs="Times New Roman"/>
          <w:kern w:val="0"/>
          <w:sz w:val="28"/>
          <w:szCs w:val="20"/>
          <w:lang w:val="uk-UA" w:eastAsia="ru-RU"/>
        </w:rPr>
        <w:t>Музично-історичні концепції у минулому і сучасності. - Львів: "Сполох", 1997. - С.49 – 55</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Золотовицкая И. Симфонии Лятошинского как отражение «образа мира» художника // Борис Николаевич Лятошинский. Сб.статей.  / Сост. М.Д.Копица. – К.: Музична Україна, 1987. – </w:t>
      </w:r>
      <w:r w:rsidRPr="00E623D1">
        <w:rPr>
          <w:rFonts w:ascii="Arial" w:eastAsia="Times New Roman" w:hAnsi="Arial" w:cs="Times New Roman"/>
          <w:kern w:val="0"/>
          <w:sz w:val="28"/>
          <w:szCs w:val="20"/>
          <w:lang w:val="uk-UA" w:eastAsia="ru-RU"/>
        </w:rPr>
        <w:t>С</w:t>
      </w:r>
      <w:r w:rsidRPr="00E623D1">
        <w:rPr>
          <w:rFonts w:ascii="Arial" w:eastAsia="Times New Roman" w:hAnsi="Arial" w:cs="Times New Roman"/>
          <w:kern w:val="0"/>
          <w:sz w:val="28"/>
          <w:szCs w:val="20"/>
          <w:lang w:eastAsia="ru-RU"/>
        </w:rPr>
        <w:t>.104 – 112</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Иванов Вяч. По звёздам: Опыты философии, эстетические и практические. – СПБ., 1909. </w:t>
      </w:r>
      <w:r w:rsidRPr="00E623D1">
        <w:rPr>
          <w:rFonts w:ascii="Arial" w:eastAsia="Times New Roman" w:hAnsi="Arial" w:cs="Times New Roman"/>
          <w:kern w:val="0"/>
          <w:sz w:val="28"/>
          <w:szCs w:val="20"/>
          <w:lang w:val="uk-UA" w:eastAsia="ru-RU"/>
        </w:rPr>
        <w:t>– 438с.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Історія української дожовтневої музики. Загальна ред. та упорядкування О.Я.Шреєр-Ткаченко. Розділ “Пісенна творчість Сковороди.  – К.: </w:t>
      </w:r>
      <w:r w:rsidRPr="00E623D1">
        <w:rPr>
          <w:rFonts w:ascii="Arial" w:eastAsia="Times New Roman" w:hAnsi="Arial" w:cs="Times New Roman"/>
          <w:kern w:val="0"/>
          <w:sz w:val="28"/>
          <w:szCs w:val="20"/>
          <w:lang w:eastAsia="ru-RU"/>
        </w:rPr>
        <w:t>Музична Україна, 1969. – С.139 – 148.</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Історія української музики. В 6-ти томах. – К.: Наукова думка, 1992. – Т.4. – 615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Калюжний А. Філософія серця Григорія Сковороди // </w:t>
      </w:r>
      <w:r w:rsidRPr="00E623D1">
        <w:rPr>
          <w:rFonts w:ascii="Arial" w:eastAsia="Times New Roman" w:hAnsi="Arial" w:cs="Times New Roman"/>
          <w:kern w:val="0"/>
          <w:sz w:val="28"/>
          <w:szCs w:val="20"/>
          <w:lang w:val="uk-UA" w:eastAsia="ru-RU"/>
        </w:rPr>
        <w:t>Сковорода Григорій. Дослідження, розвидки, матеріали. Зб.наук.праць. – К.: Наукова думка, 1992. – С.288 – 312</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Канєвська Д. Б.М.Лятошинський і Д.Д.Шостакович. Порівняльно-типологічний аналіз творчості: Автореф. дис… канд. мистецтвознавства: 17.00.03 / Національна музична академія України ім. П.І.Чайковського. – К., 2002. – 19с.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Канєвська Д. Рання творчість Б.Лятошинського і Д.Шостаковича крізь призму порівняльної типології // Науковий вісник НМАУ ім.П.І.Чайков-ського. Музичне виконавство. Вип. 3. – К., 1999. – С.85 – 94.</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Кассирер Э. Теория относительности Эйнштейна. – М., 1922. – 328c.</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Кассирер Э. Избранное. Опыт о человеке. – М.: Гардарина, 1998. – 780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Кассу Ж. Энциклопедия символизма: Живопись, графика и скульптура. Литература. Музыка / Ж.Кассу, П.Брюнель, Ф.Клодон и др; пер. с фр. – М.: Республика, 1998. – 429с. </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Кереньи К. Введение в сущность мифологии // Карл Густав Юнг. Душа и миф: Шесть архетипов. – ч.1. – К.: </w:t>
      </w:r>
      <w:r w:rsidRPr="00E623D1">
        <w:rPr>
          <w:rFonts w:ascii="Arial" w:eastAsia="Times New Roman" w:hAnsi="Arial" w:cs="Times New Roman"/>
          <w:kern w:val="0"/>
          <w:sz w:val="28"/>
          <w:szCs w:val="20"/>
          <w:lang w:val="en-US" w:eastAsia="ru-RU"/>
        </w:rPr>
        <w:t>Port</w:t>
      </w:r>
      <w:r w:rsidRPr="00E623D1">
        <w:rPr>
          <w:rFonts w:ascii="Arial" w:eastAsia="Times New Roman" w:hAnsi="Arial" w:cs="Times New Roman"/>
          <w:kern w:val="0"/>
          <w:sz w:val="28"/>
          <w:szCs w:val="20"/>
          <w:lang w:eastAsia="ru-RU"/>
        </w:rPr>
        <w:t>-</w:t>
      </w:r>
      <w:r w:rsidRPr="00E623D1">
        <w:rPr>
          <w:rFonts w:ascii="Arial" w:eastAsia="Times New Roman" w:hAnsi="Arial" w:cs="Times New Roman"/>
          <w:kern w:val="0"/>
          <w:sz w:val="28"/>
          <w:szCs w:val="20"/>
          <w:lang w:val="en-US" w:eastAsia="ru-RU"/>
        </w:rPr>
        <w:t>royal</w:t>
      </w:r>
      <w:r w:rsidRPr="00E623D1">
        <w:rPr>
          <w:rFonts w:ascii="Arial" w:eastAsia="Times New Roman" w:hAnsi="Arial" w:cs="Times New Roman"/>
          <w:kern w:val="0"/>
          <w:sz w:val="28"/>
          <w:szCs w:val="20"/>
          <w:lang w:eastAsia="ru-RU"/>
        </w:rPr>
        <w:t>, 1996. – 384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Клин В. Українська радянська фортепіанна музика (1917 - 1977). – К.: Наукова думка, 1980. – 316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Клин В. Фортепианное творчество и художественный стиль Б.Лятошинского // Борис Николаевич Лятошинский . Сб.статей. / Сост. М.Д.Копица. –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1987. – С.42 – 62.</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Кнеплер Г. О принципах формообразования у Вагнера // Рихард Вагнер: Сб.статей / Ред.сост. Л.Полякова. – М.: Муз</w:t>
      </w:r>
      <w:r w:rsidRPr="00E623D1">
        <w:rPr>
          <w:rFonts w:ascii="Arial" w:eastAsia="Times New Roman" w:hAnsi="Arial" w:cs="Times New Roman"/>
          <w:kern w:val="0"/>
          <w:sz w:val="28"/>
          <w:szCs w:val="20"/>
          <w:lang w:eastAsia="ru-RU"/>
        </w:rPr>
        <w:t>ы</w:t>
      </w:r>
      <w:r w:rsidRPr="00E623D1">
        <w:rPr>
          <w:rFonts w:ascii="Arial" w:eastAsia="Times New Roman" w:hAnsi="Arial" w:cs="Times New Roman"/>
          <w:kern w:val="0"/>
          <w:sz w:val="28"/>
          <w:szCs w:val="20"/>
          <w:lang w:val="uk-UA" w:eastAsia="ru-RU"/>
        </w:rPr>
        <w:t>ка, 1987. – С. 177 – 190</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Козаренко О. Феномен української національної музичної мови. – Львів, 2000. – 285с.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Козій Д. Три аспекти самопізнання у Сковороди. До 250-річчя народження // Сковорода Григорій. Дослідження, розвідки, матеріали. Зб. наук. праць. – К.: Наукова думка, 1992. – С.253 – 271</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Концевич И. Стяжание Духа Святого в путях Древней Руси. – М.: Изд-во Московской Патриархии. – 1993. – 230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Копица М. Симфонии Б.Лятошинского: эпоха, коллизии, драматургия: Исследование. – К.: Музична Україна, 1990. – 134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Копиця М. Джерелознавчий аспект у вивченні спадщини Б.Лятошинського (До постанови питання) // Музичний світ Бориса Лятошинського: Зб. матеріалів. – К., 1996. – С. 89 – 92.</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Котляревский И. Музыкально-теоретические системы европейского искусствознания. – К.: : Музична Україна, 1983, – 158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Котляревський І. Пріоритетність як фактор розвитку музикознавства // Теоретичні та практичні питання культурології; українське музикознавство на зламі століть. Вип. </w:t>
      </w:r>
      <w:r w:rsidRPr="00E623D1">
        <w:rPr>
          <w:rFonts w:ascii="Arial" w:eastAsia="Times New Roman" w:hAnsi="Arial" w:cs="Times New Roman"/>
          <w:kern w:val="0"/>
          <w:sz w:val="28"/>
          <w:szCs w:val="20"/>
          <w:lang w:val="en-US" w:eastAsia="ru-RU"/>
        </w:rPr>
        <w:t>IX</w:t>
      </w:r>
      <w:r w:rsidRPr="00E623D1">
        <w:rPr>
          <w:rFonts w:ascii="Arial" w:eastAsia="Times New Roman" w:hAnsi="Arial" w:cs="Times New Roman"/>
          <w:kern w:val="0"/>
          <w:sz w:val="28"/>
          <w:szCs w:val="20"/>
          <w:lang w:val="uk-UA" w:eastAsia="ru-RU"/>
        </w:rPr>
        <w:t>. – Мелітополь, 2002. – С. 32 – 39</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Крокауэр З. Природа фильма. Реабилитация физической реальности. Сокр.пер. с англ. Д.Ф.Соколовой. Вступ.статья Р.Н.Юренева. – М.: Искусство, 1974. - 424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Кульчицький О. </w:t>
      </w:r>
      <w:r w:rsidRPr="00E623D1">
        <w:rPr>
          <w:rFonts w:ascii="Arial" w:eastAsia="Times New Roman" w:hAnsi="Arial" w:cs="Times New Roman"/>
          <w:kern w:val="0"/>
          <w:sz w:val="28"/>
          <w:szCs w:val="20"/>
          <w:lang w:val="uk-UA" w:eastAsia="ru-RU"/>
        </w:rPr>
        <w:t>Світовідчування українця.  // Українська душа. / Ред. та вступна ст. В.Храмової. – К.: Фенікс, 1992. – С. 48 – 66.</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Куницкая Р. Французские композиторы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века. – М.: Советский композитор, 1990. – 98с.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Курт Э. Основы линеарного контрапункта. Мелодическая полифония Баха. – М.: Музгиз, 1931. – 304с.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Лангер С. Философия в новом ключе. Исследование символики разума, ритуала и искусства / Пер с англ. С.П.Евтушенко. Общ. ред и послесл. В.П.Шестакова. – М.: Республика, 2000. – 287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Левая Т. Русская музыка начала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века в художественном контексте эпохи: Исследование. – М.: Музыка, 1991. – 166 с., нот.</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Ли Бо. Нефритовые скалы. – СПБ.: Кристалл, 1999. – 384с.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Лісецький С. Гармонія К.Стеценка // Українське музикознавство. – вип. 7. - </w:t>
      </w:r>
      <w:r w:rsidRPr="00E623D1">
        <w:rPr>
          <w:rFonts w:ascii="Arial" w:eastAsia="Times New Roman" w:hAnsi="Arial" w:cs="Times New Roman"/>
          <w:kern w:val="0"/>
          <w:sz w:val="28"/>
          <w:szCs w:val="20"/>
          <w:lang w:eastAsia="ru-RU"/>
        </w:rPr>
        <w:t>К.:  Музична Україна, 1972, С. 52 – 78.</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Литвинова О. Композитор и кино // Борис Николаевич Лятошинский. Сб. статей. / Сост. М.Д.Копица. – К.: Музична Україна, - 1987. -  С. 100 – 104.</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Лосев А. Знак. Символ. Миф. – М.: Изд-во Московского университета, 1982. – 479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Лосев А. Мифология // Философская энциклопедия. Т.3. – М.: Советская энциклопедия, 1964. – С. 457 – 467.</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Лосев А. Проблема символа и реалистическое искусство. – М.: Искусство, 1976. – 376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Лосев А. Философия. Мифология. Культура. – М.: Политиздат, 1991. – 525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Ляшенко І. Музична україністика в світлі сучасної культурної політики: аспекти гуманізації та гуманітаризації національної освіти // Українське музикознавство, вип. 28. – К., 1998. – С. 3 –8.</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Ляшенко І. Національне і інтернаціональне в музиці. – К.: Наукова думка, 1991. – 269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Лосский Н. </w:t>
      </w:r>
      <w:r w:rsidRPr="00E623D1">
        <w:rPr>
          <w:rFonts w:ascii="Arial" w:eastAsia="Times New Roman" w:hAnsi="Arial" w:cs="Times New Roman"/>
          <w:kern w:val="0"/>
          <w:sz w:val="28"/>
          <w:szCs w:val="20"/>
          <w:lang w:eastAsia="ru-RU"/>
        </w:rPr>
        <w:t>История русской философии. – М.: Высшая школа, 1991. – 560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Лотман Ю. Семиосфера. Культура и взрыв. Внутри мыслящих миров. Статьи. Исследования. Заметки (1968 – 1992). – СПБ: Искусство, 2000. – 794с.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Лотман Ю. Структура художественного текста. – М.: Искусство, 1970. – 325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Лятошинський Б. Епістолярна спадщина. - К.: Задруга, 2002. – 768 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Макаренко Г. Музика і філософія:: Шопенгауер, Вагнер, Ніцше. – К.: Факт, 2004. - 152с.</w:t>
      </w:r>
    </w:p>
    <w:p w:rsidR="00E623D1" w:rsidRPr="00E623D1" w:rsidRDefault="00E623D1" w:rsidP="00BC0BEC">
      <w:pPr>
        <w:widowControl/>
        <w:numPr>
          <w:ilvl w:val="0"/>
          <w:numId w:val="10"/>
        </w:numPr>
        <w:tabs>
          <w:tab w:val="clear" w:pos="709"/>
        </w:tabs>
        <w:suppressAutoHyphens w:val="0"/>
        <w:spacing w:after="0" w:line="360" w:lineRule="auto"/>
        <w:ind w:left="426" w:hanging="426"/>
        <w:jc w:val="left"/>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Малишев Ю. Під тягарем споминів // Музичний світ Бориса Лятошин-ського. Зб. матеріалів. – К.: Центрмузінформ, 1995. – С.145 – 149.</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eastAsia="ru-RU"/>
        </w:rPr>
        <w:t xml:space="preserve">Малахов В. «И бремя моё легко». Расмышления о страницах Евангелия // Уязвимость любви. К.: Дух </w:t>
      </w:r>
      <w:r w:rsidRPr="00E623D1">
        <w:rPr>
          <w:rFonts w:ascii="Times New Roman" w:eastAsia="Times New Roman" w:hAnsi="Times New Roman" w:cs="Times New Roman"/>
          <w:kern w:val="0"/>
          <w:sz w:val="28"/>
          <w:szCs w:val="24"/>
          <w:lang w:val="uk-UA" w:eastAsia="ru-RU"/>
        </w:rPr>
        <w:t>і літера, 2005. – С.320 - 327</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Маргеліс Н., Патрік І. Аспекти символізму у творчій спадщині Лесі Українки // Духовність українства.  Матеріали Всеукраїнської науково-практичної конференції. Вересень 1998 року. – Житомир, 1998. – С.80-83.</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Маркова Е. Введение в историческое музыкознание. – Одесса: Астропринт, 1998. – 51с.</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 xml:space="preserve">Маркова Е. Интонационность музыкального искусства: </w:t>
      </w:r>
      <w:r w:rsidRPr="00E623D1">
        <w:rPr>
          <w:rFonts w:ascii="Times New Roman" w:eastAsia="Times New Roman" w:hAnsi="Times New Roman" w:cs="Times New Roman"/>
          <w:kern w:val="0"/>
          <w:sz w:val="28"/>
          <w:szCs w:val="24"/>
          <w:lang w:eastAsia="ru-RU"/>
        </w:rPr>
        <w:t>научное обоснование и проблемы педагогики.</w:t>
      </w:r>
      <w:r w:rsidRPr="00E623D1">
        <w:rPr>
          <w:rFonts w:ascii="Times New Roman" w:eastAsia="Times New Roman" w:hAnsi="Times New Roman" w:cs="Times New Roman"/>
          <w:kern w:val="0"/>
          <w:sz w:val="28"/>
          <w:szCs w:val="24"/>
          <w:lang w:val="uk-UA" w:eastAsia="ru-RU"/>
        </w:rPr>
        <w:t xml:space="preserve"> – К.: Музична Україна, 1980. – 182с.</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Маркова Е. Проблемы музыкальной культурологии. – Одесса: Астропринт, 2000. – 104 с.</w:t>
      </w:r>
    </w:p>
    <w:p w:rsidR="00E623D1" w:rsidRPr="00E623D1" w:rsidRDefault="00E623D1" w:rsidP="00BC0BEC">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Маркова О., Подолян Л. Про духовний генезіс українського канту та його зв</w:t>
      </w:r>
      <w:r w:rsidRPr="00E623D1">
        <w:rPr>
          <w:rFonts w:ascii="Times New Roman" w:eastAsia="Times New Roman" w:hAnsi="Times New Roman" w:cs="Times New Roman"/>
          <w:kern w:val="0"/>
          <w:sz w:val="28"/>
          <w:szCs w:val="24"/>
          <w:lang w:eastAsia="ru-RU"/>
        </w:rPr>
        <w:t>’</w:t>
      </w:r>
      <w:r w:rsidRPr="00E623D1">
        <w:rPr>
          <w:rFonts w:ascii="Times New Roman" w:eastAsia="Times New Roman" w:hAnsi="Times New Roman" w:cs="Times New Roman"/>
          <w:kern w:val="0"/>
          <w:sz w:val="28"/>
          <w:szCs w:val="24"/>
          <w:lang w:val="uk-UA" w:eastAsia="ru-RU"/>
        </w:rPr>
        <w:t>язки з музикою європейського релігійного Просвіщения. – Одеса, 1982. – 14 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val="uk-UA" w:eastAsia="ru-RU"/>
        </w:rPr>
        <w:t>106. Медушевский В. Интонационность</w:t>
      </w:r>
      <w:r w:rsidRPr="00E623D1">
        <w:rPr>
          <w:rFonts w:ascii="Times New Roman" w:eastAsia="Times New Roman" w:hAnsi="Times New Roman" w:cs="Times New Roman"/>
          <w:kern w:val="0"/>
          <w:sz w:val="28"/>
          <w:szCs w:val="24"/>
          <w:lang w:eastAsia="ru-RU"/>
        </w:rPr>
        <w:t xml:space="preserve"> музыкальной формы: Автореф. дис. … д-ра искусствоведения. – М., 1983. – 46с.</w:t>
      </w:r>
    </w:p>
    <w:p w:rsidR="00E623D1" w:rsidRPr="00E623D1" w:rsidRDefault="00E623D1" w:rsidP="00BC0BEC">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eastAsia="ru-RU"/>
        </w:rPr>
        <w:t>Медушевский В. Внемлите ангельскому пению. Минск, 2000. – 358 с.</w:t>
      </w:r>
    </w:p>
    <w:p w:rsidR="00E623D1" w:rsidRPr="00E623D1" w:rsidRDefault="00E623D1" w:rsidP="00BC0BEC">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eastAsia="ru-RU"/>
        </w:rPr>
        <w:t>Медушевский В. Онтологические основы интерпретации музыки. // Интерпретация музыкального произведения в контексте культуры. Сб. статей., вып. 129. – М., 1984. – С. 5 – 11.</w:t>
      </w:r>
    </w:p>
    <w:p w:rsidR="00E623D1" w:rsidRPr="00E623D1" w:rsidRDefault="00E623D1" w:rsidP="00BC0BEC">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eastAsia="ru-RU"/>
        </w:rPr>
        <w:t xml:space="preserve">Митрович К. </w:t>
      </w:r>
      <w:r w:rsidRPr="00E623D1">
        <w:rPr>
          <w:rFonts w:ascii="Times New Roman" w:eastAsia="Times New Roman" w:hAnsi="Times New Roman" w:cs="Times New Roman"/>
          <w:kern w:val="0"/>
          <w:sz w:val="28"/>
          <w:szCs w:val="24"/>
          <w:lang w:val="uk-UA" w:eastAsia="ru-RU"/>
        </w:rPr>
        <w:t>Філософські дослідження зростання інтересу до творчості Сковороди у 20-і роки в Україні. / Пер. з франц. В.С.Романенко // Сковорода Григорій. Дослідження, розвідки, матеріали. Зб. наук. Праць. –  К.., Наукова думка. – С. 326 –330.</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110.  Митрович К. Платонічні елементи у філософії Сковороди. / Пер. з франц. О.Сирцової // Сковорода Григорій. Дослідження, розвідки, матеріали. Зб. наук. праць. – К.: Наукова думка. – С.330-344.</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111. Мицкевич А. Избранные произведения в 2-х томах. Т.1. – М.: Гослитиздат. , 1955. – 431с.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112. Музичний світ Бориса Лятошинського: Зб.матеріалів Міжнародної теоретичної конференції, присвяченої 100-річчю від дня народження композитора. – К., 1995. – 151 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eastAsia="ru-RU"/>
        </w:rPr>
        <w:t xml:space="preserve">113. </w:t>
      </w:r>
      <w:r w:rsidRPr="00E623D1">
        <w:rPr>
          <w:rFonts w:ascii="Times New Roman" w:eastAsia="Times New Roman" w:hAnsi="Times New Roman" w:cs="Times New Roman"/>
          <w:kern w:val="0"/>
          <w:sz w:val="28"/>
          <w:szCs w:val="24"/>
          <w:lang w:val="uk-UA" w:eastAsia="ru-RU"/>
        </w:rPr>
        <w:t>Н</w:t>
      </w:r>
      <w:r w:rsidRPr="00E623D1">
        <w:rPr>
          <w:rFonts w:ascii="Times New Roman" w:eastAsia="Times New Roman" w:hAnsi="Times New Roman" w:cs="Times New Roman"/>
          <w:kern w:val="0"/>
          <w:sz w:val="28"/>
          <w:szCs w:val="24"/>
          <w:lang w:eastAsia="ru-RU"/>
        </w:rPr>
        <w:t xml:space="preserve">екрасов Ю.  </w:t>
      </w:r>
      <w:r w:rsidRPr="00E623D1">
        <w:rPr>
          <w:rFonts w:ascii="Times New Roman" w:eastAsia="Times New Roman" w:hAnsi="Times New Roman" w:cs="Times New Roman"/>
          <w:kern w:val="0"/>
          <w:sz w:val="28"/>
          <w:szCs w:val="24"/>
          <w:lang w:val="uk-UA" w:eastAsia="ru-RU"/>
        </w:rPr>
        <w:t>Комплексне навчання гри на фортепіано. – Одеса: Астропринт, 2000. – 149 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val="uk-UA" w:eastAsia="ru-RU"/>
        </w:rPr>
        <w:t xml:space="preserve">114. Некрасов Ю., Маркова Е. </w:t>
      </w:r>
      <w:r w:rsidRPr="00E623D1">
        <w:rPr>
          <w:rFonts w:ascii="Times New Roman" w:eastAsia="Times New Roman" w:hAnsi="Times New Roman" w:cs="Times New Roman"/>
          <w:kern w:val="0"/>
          <w:sz w:val="28"/>
          <w:szCs w:val="24"/>
          <w:lang w:eastAsia="ru-RU"/>
        </w:rPr>
        <w:t>О психологических основах исполнительской интерпретации в процессе обучения в музыкальном ВУЗе // Программированное обучение. Вып. 15. – К.: Вища школа, 1978. – С.127 – 136.</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eastAsia="ru-RU"/>
        </w:rPr>
        <w:t xml:space="preserve">115. </w:t>
      </w:r>
      <w:r w:rsidRPr="00E623D1">
        <w:rPr>
          <w:rFonts w:ascii="Times New Roman" w:eastAsia="Times New Roman" w:hAnsi="Times New Roman" w:cs="Times New Roman"/>
          <w:kern w:val="0"/>
          <w:sz w:val="28"/>
          <w:szCs w:val="24"/>
          <w:lang w:val="uk-UA" w:eastAsia="ru-RU"/>
        </w:rPr>
        <w:t>Никитина Л. Советская музыка. История и современность. – М.: Музыка, 1999. – 278с.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116. Ніколенко О. Поезія французького символізму. Шарль Бодлер, Поль Верлен, Артюр Рембо: посібник для вчителя. – Харків: Веста: Видавництво “Ранок”, 2003. – 144с.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117. Ницше Ф., Сочинения: в 2-х т., Т.2. Пер. с нем.  / Сост., ред. и авт. примеч. К.А.Свасьян. – М.: Мысль, 1990. – 829с.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118. Нічик В.  Симон Тодорський і гібраістика в Києво-Могилянській академії. – К.: Видавн. дім Києво-Могилянської Академії, 2002. – 51 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val="uk-UA" w:eastAsia="ru-RU"/>
        </w:rPr>
        <w:t>119. Орджоникидзе Г. Д</w:t>
      </w:r>
      <w:r w:rsidRPr="00E623D1">
        <w:rPr>
          <w:rFonts w:ascii="Times New Roman" w:eastAsia="Times New Roman" w:hAnsi="Times New Roman" w:cs="Times New Roman"/>
          <w:kern w:val="0"/>
          <w:sz w:val="28"/>
          <w:szCs w:val="24"/>
          <w:lang w:eastAsia="ru-RU"/>
        </w:rPr>
        <w:t>иалектика формы в музыкальной драме // Рихард Вагнер: Сб. статей / Ред. – сост. Л.Полякова. – М.: Музыка, 1987. – С. 96 – 120.</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E623D1">
        <w:rPr>
          <w:rFonts w:ascii="Times New Roman" w:eastAsia="Times New Roman" w:hAnsi="Times New Roman" w:cs="Times New Roman"/>
          <w:kern w:val="0"/>
          <w:sz w:val="28"/>
          <w:szCs w:val="24"/>
          <w:lang w:eastAsia="ru-RU"/>
        </w:rPr>
        <w:t>120. Осіпова В. Християнсько-містеріальний континуум оперного мистецтва: генезис, еволюція, перспективи: Автор</w:t>
      </w:r>
      <w:r w:rsidRPr="00E623D1">
        <w:rPr>
          <w:rFonts w:ascii="Times New Roman" w:eastAsia="Times New Roman" w:hAnsi="Times New Roman" w:cs="Times New Roman"/>
          <w:kern w:val="0"/>
          <w:sz w:val="28"/>
          <w:szCs w:val="24"/>
          <w:lang w:val="uk-UA" w:eastAsia="ru-RU"/>
        </w:rPr>
        <w:t>еф</w:t>
      </w:r>
      <w:r w:rsidRPr="00E623D1">
        <w:rPr>
          <w:rFonts w:ascii="Times New Roman" w:eastAsia="Times New Roman" w:hAnsi="Times New Roman" w:cs="Times New Roman"/>
          <w:kern w:val="0"/>
          <w:sz w:val="28"/>
          <w:szCs w:val="24"/>
          <w:lang w:eastAsia="ru-RU"/>
        </w:rPr>
        <w:t>. дис... канд. мистецтв</w:t>
      </w:r>
      <w:r w:rsidRPr="00E623D1">
        <w:rPr>
          <w:rFonts w:ascii="Times New Roman" w:eastAsia="Times New Roman" w:hAnsi="Times New Roman" w:cs="Times New Roman"/>
          <w:kern w:val="0"/>
          <w:sz w:val="28"/>
          <w:szCs w:val="24"/>
          <w:lang w:val="uk-UA" w:eastAsia="ru-RU"/>
        </w:rPr>
        <w:t xml:space="preserve">ознавства: </w:t>
      </w:r>
      <w:r w:rsidRPr="00E623D1">
        <w:rPr>
          <w:rFonts w:ascii="Times New Roman" w:eastAsia="Times New Roman" w:hAnsi="Times New Roman" w:cs="Times New Roman"/>
          <w:kern w:val="0"/>
          <w:sz w:val="28"/>
          <w:szCs w:val="24"/>
          <w:lang w:eastAsia="ru-RU"/>
        </w:rPr>
        <w:t xml:space="preserve">17.00.03. – </w:t>
      </w:r>
      <w:r w:rsidRPr="00E623D1">
        <w:rPr>
          <w:rFonts w:ascii="Times New Roman" w:eastAsia="Times New Roman" w:hAnsi="Times New Roman" w:cs="Times New Roman"/>
          <w:kern w:val="0"/>
          <w:sz w:val="28"/>
          <w:szCs w:val="24"/>
          <w:lang w:val="uk-UA" w:eastAsia="ru-RU"/>
        </w:rPr>
        <w:t>Одеська державна музична академія</w:t>
      </w:r>
      <w:r w:rsidRPr="00E623D1">
        <w:rPr>
          <w:rFonts w:ascii="Times New Roman" w:eastAsia="Times New Roman" w:hAnsi="Times New Roman" w:cs="Times New Roman"/>
          <w:kern w:val="0"/>
          <w:sz w:val="28"/>
          <w:szCs w:val="24"/>
          <w:lang w:eastAsia="ru-RU"/>
        </w:rPr>
        <w:t xml:space="preserve"> ім. А.В.Нежданової. </w:t>
      </w:r>
      <w:r w:rsidRPr="00E623D1">
        <w:rPr>
          <w:rFonts w:ascii="Times New Roman" w:eastAsia="Times New Roman" w:hAnsi="Times New Roman" w:cs="Times New Roman"/>
          <w:kern w:val="0"/>
          <w:sz w:val="28"/>
          <w:szCs w:val="24"/>
          <w:lang w:val="uk-UA" w:eastAsia="ru-RU"/>
        </w:rPr>
        <w:t xml:space="preserve">Одесса, - </w:t>
      </w:r>
      <w:r w:rsidRPr="00E623D1">
        <w:rPr>
          <w:rFonts w:ascii="Times New Roman" w:eastAsia="Times New Roman" w:hAnsi="Times New Roman" w:cs="Times New Roman"/>
          <w:kern w:val="0"/>
          <w:sz w:val="28"/>
          <w:szCs w:val="24"/>
          <w:lang w:eastAsia="ru-RU"/>
        </w:rPr>
        <w:t>2003. – 16с.</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eastAsia="ru-RU"/>
        </w:rPr>
        <w:t xml:space="preserve">121. Охрименко П. </w:t>
      </w:r>
      <w:r w:rsidRPr="00E623D1">
        <w:rPr>
          <w:rFonts w:ascii="Times New Roman" w:eastAsia="Times New Roman" w:hAnsi="Times New Roman" w:cs="Times New Roman"/>
          <w:kern w:val="0"/>
          <w:sz w:val="28"/>
          <w:szCs w:val="24"/>
          <w:lang w:val="uk-UA" w:eastAsia="ru-RU"/>
        </w:rPr>
        <w:t>Сковорода і російська та білоруська література // Сковорода Григорій. Дослідження, розвідки, матеріали. Зб.наук.праць. – К.: Наукова думка, 1992. – С.143 - 152.</w:t>
      </w:r>
    </w:p>
    <w:p w:rsidR="00E623D1" w:rsidRPr="00E623D1" w:rsidRDefault="00E623D1" w:rsidP="00E623D1">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E623D1">
        <w:rPr>
          <w:rFonts w:ascii="Times New Roman" w:eastAsia="Times New Roman" w:hAnsi="Times New Roman" w:cs="Times New Roman"/>
          <w:kern w:val="0"/>
          <w:sz w:val="28"/>
          <w:szCs w:val="24"/>
          <w:lang w:val="uk-UA" w:eastAsia="ru-RU"/>
        </w:rPr>
        <w:t xml:space="preserve">122. </w:t>
      </w:r>
      <w:r w:rsidRPr="00E623D1">
        <w:rPr>
          <w:rFonts w:ascii="Times New Roman" w:eastAsia="Times New Roman" w:hAnsi="Times New Roman" w:cs="Times New Roman"/>
          <w:kern w:val="0"/>
          <w:sz w:val="28"/>
          <w:szCs w:val="24"/>
          <w:lang w:eastAsia="ru-RU"/>
        </w:rPr>
        <w:t xml:space="preserve">Павленко С. Славянский концерт Б.Н.Лятошинского в контексте современных культурных ценностей. Магистерская работа. – </w:t>
      </w:r>
      <w:r w:rsidRPr="00E623D1">
        <w:rPr>
          <w:rFonts w:ascii="Times New Roman" w:eastAsia="Times New Roman" w:hAnsi="Times New Roman" w:cs="Times New Roman"/>
          <w:kern w:val="0"/>
          <w:sz w:val="28"/>
          <w:szCs w:val="24"/>
          <w:lang w:val="uk-UA" w:eastAsia="ru-RU"/>
        </w:rPr>
        <w:t>Одесская государственная музыкальная академия</w:t>
      </w:r>
      <w:r w:rsidRPr="00E623D1">
        <w:rPr>
          <w:rFonts w:ascii="Times New Roman" w:eastAsia="Times New Roman" w:hAnsi="Times New Roman" w:cs="Times New Roman"/>
          <w:kern w:val="0"/>
          <w:sz w:val="28"/>
          <w:szCs w:val="24"/>
          <w:lang w:eastAsia="ru-RU"/>
        </w:rPr>
        <w:t xml:space="preserve"> им. А.В.Неждановой. – Одесса, 2005. – 37с.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123. Павличко С. Дискурс модернізму в українській літературі. К.: Либідь, 1999, - 447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124. Панков А. Манихейство и смех в романе М.Булгакова “Мастер и Маргарита” // Докса. Зб. наук. праць з філософії та філології. Вип.7. Людина на межі смішного і серйозного. – Одеський національний університет ім. Мечнікова. – Одеса, 2005. - С.162 – 169.</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 xml:space="preserve">125. Панков А. </w:t>
      </w:r>
      <w:r w:rsidRPr="00E623D1">
        <w:rPr>
          <w:rFonts w:ascii="Arial" w:eastAsia="Times New Roman" w:hAnsi="Arial" w:cs="Times New Roman"/>
          <w:kern w:val="0"/>
          <w:sz w:val="28"/>
          <w:szCs w:val="20"/>
          <w:lang w:eastAsia="ru-RU"/>
        </w:rPr>
        <w:t xml:space="preserve">Религиозные взгляды Г.С.Сковороды и их влияние на российскую философию и литературу // </w:t>
      </w:r>
      <w:r w:rsidRPr="00E623D1">
        <w:rPr>
          <w:rFonts w:ascii="Arial" w:eastAsia="Times New Roman" w:hAnsi="Arial" w:cs="Times New Roman"/>
          <w:kern w:val="0"/>
          <w:sz w:val="28"/>
          <w:szCs w:val="20"/>
          <w:lang w:val="uk-UA" w:eastAsia="ru-RU"/>
        </w:rPr>
        <w:t xml:space="preserve">Філософія и література. Матеріали </w:t>
      </w:r>
      <w:r w:rsidRPr="00E623D1">
        <w:rPr>
          <w:rFonts w:ascii="Arial" w:eastAsia="Times New Roman" w:hAnsi="Arial" w:cs="Times New Roman"/>
          <w:kern w:val="0"/>
          <w:sz w:val="28"/>
          <w:szCs w:val="20"/>
          <w:lang w:val="en-US" w:eastAsia="ru-RU"/>
        </w:rPr>
        <w:t xml:space="preserve">XI </w:t>
      </w:r>
      <w:r w:rsidRPr="00E623D1">
        <w:rPr>
          <w:rFonts w:ascii="Arial" w:eastAsia="Times New Roman" w:hAnsi="Arial" w:cs="Times New Roman"/>
          <w:kern w:val="0"/>
          <w:sz w:val="28"/>
          <w:szCs w:val="20"/>
          <w:lang w:val="uk-UA" w:eastAsia="ru-RU"/>
        </w:rPr>
        <w:t>харківських міжнародних сковородинських читань. – Харьків: Прометей – Прес, 2004. - С. 80 –83.</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126. Пархоменко Л. Кирило Григорович Стеценко. – К.: Мистецтво, 1963. – С. 72 –73.</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127. Пастеляк Н. Трансформація поемності у фортепіанній творчості Бориса Лятошинського // Наукові записки Тернопільського державного педагогічного університету ім. В.Гнатюка та національної музичної академії ім. П.І.Чайковського. Серія “Мистецтвознавство”. - №1 (12). – 2004. – С.30 – 37.</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 xml:space="preserve">128. Підсуха О. До проблеми стильових пошуків Б.Лятошинського в 20-ті роки </w:t>
      </w:r>
      <w:r w:rsidRPr="00E623D1">
        <w:rPr>
          <w:rFonts w:ascii="Arial" w:eastAsia="Times New Roman" w:hAnsi="Arial" w:cs="Times New Roman"/>
          <w:kern w:val="0"/>
          <w:sz w:val="28"/>
          <w:szCs w:val="20"/>
          <w:lang w:val="en-US" w:eastAsia="ru-RU"/>
        </w:rPr>
        <w:t xml:space="preserve">XX </w:t>
      </w:r>
      <w:r w:rsidRPr="00E623D1">
        <w:rPr>
          <w:rFonts w:ascii="Arial" w:eastAsia="Times New Roman" w:hAnsi="Arial" w:cs="Times New Roman"/>
          <w:kern w:val="0"/>
          <w:sz w:val="28"/>
          <w:szCs w:val="20"/>
          <w:lang w:val="uk-UA" w:eastAsia="ru-RU"/>
        </w:rPr>
        <w:t>ст. В контексті стильових тенденцій часу // Музичний світ Бориса Лятошинського: Зб. матеріалів. – К.: Центрмузінформ, 1995. – С. 26 – 29.</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129. Полякова Л. </w:t>
      </w:r>
      <w:r w:rsidRPr="00E623D1">
        <w:rPr>
          <w:rFonts w:ascii="Arial" w:eastAsia="Times New Roman" w:hAnsi="Arial" w:cs="Times New Roman"/>
          <w:kern w:val="0"/>
          <w:sz w:val="28"/>
          <w:szCs w:val="20"/>
          <w:lang w:eastAsia="ru-RU"/>
        </w:rPr>
        <w:t>Вагнер и Россия // Рихард Вагнер: Сб. статей / Ред. – сост. Л.Полякова. – М.: Музыка, 1987. – С. 9 – 39.</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130. </w:t>
      </w:r>
      <w:r w:rsidRPr="00E623D1">
        <w:rPr>
          <w:rFonts w:ascii="Arial" w:eastAsia="Times New Roman" w:hAnsi="Arial" w:cs="Times New Roman"/>
          <w:kern w:val="0"/>
          <w:sz w:val="28"/>
          <w:szCs w:val="20"/>
          <w:lang w:val="uk-UA" w:eastAsia="ru-RU"/>
        </w:rPr>
        <w:t>Пясковський І.  Оновлення романтичних і постромантичних традицій у ладогармонічному мисленні Б.М.Лятошинського // Українське музикознавство. – К.: Музична Україна, 1991. – Вип. 26. – С. 74 – 93.</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131. Пятенко Л. Типологія канта в кантатах Б.Лятошинського та В.Сильвестрова // Музичне мистецтво і культура. Науковий вісник. Вип.№ 1. – Одеса. </w:t>
      </w:r>
      <w:r w:rsidRPr="00E623D1">
        <w:rPr>
          <w:rFonts w:ascii="Arial" w:eastAsia="Times New Roman" w:hAnsi="Arial" w:cs="Times New Roman"/>
          <w:kern w:val="0"/>
          <w:sz w:val="28"/>
          <w:szCs w:val="20"/>
          <w:lang w:eastAsia="ru-RU"/>
        </w:rPr>
        <w:t>Астропринт, 2000. – С. 137 –142.</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132. </w:t>
      </w:r>
      <w:r w:rsidRPr="00E623D1">
        <w:rPr>
          <w:rFonts w:ascii="Arial" w:eastAsia="Times New Roman" w:hAnsi="Arial" w:cs="Times New Roman"/>
          <w:kern w:val="0"/>
          <w:sz w:val="28"/>
          <w:szCs w:val="20"/>
          <w:lang w:val="uk-UA" w:eastAsia="ru-RU"/>
        </w:rPr>
        <w:t>Реале Д., Ансери Д. Западная философия от истоков до наших дней. Т.4. От романтизма до наших дней. – СПБ.: ТО ОТК “Петрополис”, 1997. – 880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133. Рети Р. Тональность в современной музыке. – Л.: Музыка, 1968. – 67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134. Ржевська М. Творча постать Б.Лятошинського в контексті української музичної культури 20-х – початку 30-х років (за матеріалами мистецької преси) // Музичний світ Бориса Лятошинського: Зб.матеріалів К.: Центрмузінформ, 1995. – С. 132 –137.</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135. Роменец В.А. Идея самопознания и смысла человеческой жизни в творчестве Г.С.Сковороды // Сковорода Григорій. Дослідження, розвідки, матеріали. Зб. наук. праць. – К.: Наукова думка, 1992. – С.8–18.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136. Русская </w:t>
      </w:r>
      <w:r w:rsidRPr="00E623D1">
        <w:rPr>
          <w:rFonts w:ascii="Arial" w:eastAsia="Times New Roman" w:hAnsi="Arial" w:cs="Times New Roman"/>
          <w:kern w:val="0"/>
          <w:sz w:val="28"/>
          <w:szCs w:val="20"/>
          <w:lang w:eastAsia="ru-RU"/>
        </w:rPr>
        <w:t>православная церковь. 988 – 1988. Очерки истории 1 – 19 вв. Вып. 1-й. Издат. Московской Патриархии, 1988. – 112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137. Ручьевская Е. О соотношении слова и мелодии в русской камерно-вокальной музыке начала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столетия // Русская музыка на рубеже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столетия: статьи, сообщения, публикации. – М</w:t>
      </w:r>
      <w:r w:rsidRPr="00E623D1">
        <w:rPr>
          <w:rFonts w:ascii="Arial" w:eastAsia="Times New Roman" w:hAnsi="Arial" w:cs="Times New Roman"/>
          <w:kern w:val="0"/>
          <w:sz w:val="28"/>
          <w:szCs w:val="20"/>
          <w:lang w:val="uk-UA" w:eastAsia="ru-RU"/>
        </w:rPr>
        <w:t>.</w:t>
      </w:r>
      <w:r w:rsidRPr="00E623D1">
        <w:rPr>
          <w:rFonts w:ascii="Arial" w:eastAsia="Times New Roman" w:hAnsi="Arial" w:cs="Times New Roman"/>
          <w:kern w:val="0"/>
          <w:sz w:val="28"/>
          <w:szCs w:val="20"/>
          <w:lang w:eastAsia="ru-RU"/>
        </w:rPr>
        <w:t xml:space="preserve"> – Л., 1966. – С.65 – 111.</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138. </w:t>
      </w:r>
      <w:r w:rsidRPr="00E623D1">
        <w:rPr>
          <w:rFonts w:ascii="Arial" w:eastAsia="Times New Roman" w:hAnsi="Arial" w:cs="Times New Roman"/>
          <w:kern w:val="0"/>
          <w:sz w:val="28"/>
          <w:szCs w:val="20"/>
          <w:lang w:val="uk-UA" w:eastAsia="ru-RU"/>
        </w:rPr>
        <w:t xml:space="preserve">Савчук І. Екзистенційні мотиви світобачення модерністського майстра (на матеріалі камерної музики 20-х років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століття в Україні. </w:t>
      </w:r>
      <w:r w:rsidRPr="00E623D1">
        <w:rPr>
          <w:rFonts w:ascii="Arial" w:eastAsia="Times New Roman" w:hAnsi="Arial" w:cs="Times New Roman"/>
          <w:kern w:val="0"/>
          <w:sz w:val="28"/>
          <w:szCs w:val="20"/>
          <w:lang w:val="uk-UA" w:eastAsia="ru-RU"/>
        </w:rPr>
        <w:t>Д</w:t>
      </w:r>
      <w:r w:rsidRPr="00E623D1">
        <w:rPr>
          <w:rFonts w:ascii="Arial" w:eastAsia="Times New Roman" w:hAnsi="Arial" w:cs="Times New Roman"/>
          <w:kern w:val="0"/>
          <w:sz w:val="28"/>
          <w:szCs w:val="20"/>
          <w:lang w:eastAsia="ru-RU"/>
        </w:rPr>
        <w:t>ис... канд. мистецтв</w:t>
      </w:r>
      <w:r w:rsidRPr="00E623D1">
        <w:rPr>
          <w:rFonts w:ascii="Arial" w:eastAsia="Times New Roman" w:hAnsi="Arial" w:cs="Times New Roman"/>
          <w:kern w:val="0"/>
          <w:sz w:val="28"/>
          <w:szCs w:val="20"/>
          <w:lang w:val="uk-UA" w:eastAsia="ru-RU"/>
        </w:rPr>
        <w:t>ознавства:</w:t>
      </w:r>
      <w:r w:rsidRPr="00E623D1">
        <w:rPr>
          <w:rFonts w:ascii="Arial" w:eastAsia="Times New Roman" w:hAnsi="Arial" w:cs="Times New Roman"/>
          <w:kern w:val="0"/>
          <w:sz w:val="28"/>
          <w:szCs w:val="20"/>
          <w:lang w:eastAsia="ru-RU"/>
        </w:rPr>
        <w:t xml:space="preserve"> 17.00.03. </w:t>
      </w:r>
      <w:r w:rsidRPr="00E623D1">
        <w:rPr>
          <w:rFonts w:ascii="Arial" w:eastAsia="Times New Roman" w:hAnsi="Arial" w:cs="Times New Roman"/>
          <w:kern w:val="0"/>
          <w:sz w:val="28"/>
          <w:szCs w:val="20"/>
          <w:lang w:val="uk-UA" w:eastAsia="ru-RU"/>
        </w:rPr>
        <w:t>– К.: Національна музична академія України ім П.І.Чайковського, 2005. – 193с.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139. Самойленко А. </w:t>
      </w:r>
      <w:r w:rsidRPr="00E623D1">
        <w:rPr>
          <w:rFonts w:ascii="Arial" w:eastAsia="Times New Roman" w:hAnsi="Arial" w:cs="Times New Roman"/>
          <w:kern w:val="0"/>
          <w:sz w:val="28"/>
          <w:szCs w:val="20"/>
          <w:lang w:eastAsia="ru-RU"/>
        </w:rPr>
        <w:t>Музыковедение и методология гуманитарного знания. Проблема диалога. – Одесса: Астропринт, 2002. – 243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140. Самохвалов В. К вопросу о проявлении красочно-колористического фактора в гармонии Б.Лятошинского // Борис Николаевич Лятошинский: Сб.статей. / Сост. М.Д.Копица. –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1987. – С.143 – 160.</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141. Самохвалов В. Борис Лятошинский. Творческие портреты украинских композиторов.–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1981. – 52с.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142. Самохвалов В. Черты музыкального мышления Б.Лятошинского. –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1970. – 279с.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143. Самохвалов В. Черты симфонизма Б.Лятошинского.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1977. - 171с.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144. Самохвалов В., Гордейчук Н. Б.Лятошинский. Симфония №3. Аннотация // Лятошинский Б. Симфония №3. Партитура. – К.: Музична Укра</w:t>
      </w:r>
      <w:r w:rsidRPr="00E623D1">
        <w:rPr>
          <w:rFonts w:ascii="Arial" w:eastAsia="Times New Roman" w:hAnsi="Arial" w:cs="Times New Roman"/>
          <w:kern w:val="0"/>
          <w:sz w:val="28"/>
          <w:szCs w:val="20"/>
          <w:lang w:val="uk-UA" w:eastAsia="ru-RU"/>
        </w:rPr>
        <w:t>ї</w:t>
      </w:r>
      <w:r w:rsidRPr="00E623D1">
        <w:rPr>
          <w:rFonts w:ascii="Arial" w:eastAsia="Times New Roman" w:hAnsi="Arial" w:cs="Times New Roman"/>
          <w:kern w:val="0"/>
          <w:sz w:val="28"/>
          <w:szCs w:val="20"/>
          <w:lang w:eastAsia="ru-RU"/>
        </w:rPr>
        <w:t>на, 1968. – С. 7 – 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145. Сарабьянов Д. Символизм в авангарде. Некоторые аспекты проблемы // Символизм в авангарде</w:t>
      </w:r>
      <w:r w:rsidRPr="00E623D1">
        <w:rPr>
          <w:rFonts w:ascii="Arial" w:eastAsia="Times New Roman" w:hAnsi="Arial" w:cs="Times New Roman"/>
          <w:kern w:val="0"/>
          <w:sz w:val="28"/>
          <w:szCs w:val="20"/>
          <w:lang w:val="uk-UA" w:eastAsia="ru-RU"/>
        </w:rPr>
        <w:t>.</w:t>
      </w:r>
      <w:r w:rsidRPr="00E623D1">
        <w:rPr>
          <w:rFonts w:ascii="Arial" w:eastAsia="Times New Roman" w:hAnsi="Arial" w:cs="Times New Roman"/>
          <w:kern w:val="0"/>
          <w:sz w:val="28"/>
          <w:szCs w:val="20"/>
          <w:lang w:eastAsia="ru-RU"/>
        </w:rPr>
        <w:t xml:space="preserve"> – М.: Наука, 2003. – С. 3 – 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146. Семиотика культуры и искусства. Словарь-справочник в двух книгах. Книга первая А – Л. СПБ.: Композитор, 2003. – 268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147. Сервье Ж. Этнология / Пер. с фр. И.Нагле. – М.: Астрель: Издательство АСТ, 2004. – 158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r w:rsidRPr="00E623D1">
        <w:rPr>
          <w:rFonts w:ascii="Arial" w:eastAsia="Times New Roman" w:hAnsi="Arial" w:cs="Times New Roman"/>
          <w:kern w:val="0"/>
          <w:sz w:val="28"/>
          <w:szCs w:val="20"/>
          <w:lang w:val="en-US" w:eastAsia="ru-RU"/>
        </w:rPr>
        <w:t xml:space="preserve">148. </w:t>
      </w:r>
      <w:r w:rsidRPr="00E623D1">
        <w:rPr>
          <w:rFonts w:ascii="Arial" w:eastAsia="Times New Roman" w:hAnsi="Arial" w:cs="Times New Roman"/>
          <w:kern w:val="0"/>
          <w:sz w:val="28"/>
          <w:szCs w:val="20"/>
          <w:lang w:eastAsia="ru-RU"/>
        </w:rPr>
        <w:t>Символизм</w:t>
      </w:r>
      <w:r w:rsidRPr="00E623D1">
        <w:rPr>
          <w:rFonts w:ascii="Arial" w:eastAsia="Times New Roman" w:hAnsi="Arial" w:cs="Times New Roman"/>
          <w:kern w:val="0"/>
          <w:sz w:val="28"/>
          <w:szCs w:val="20"/>
          <w:lang w:val="en-US" w:eastAsia="ru-RU"/>
        </w:rPr>
        <w:t xml:space="preserve">.// </w:t>
      </w:r>
      <w:hyperlink r:id="rId7" w:history="1">
        <w:r w:rsidRPr="00E623D1">
          <w:rPr>
            <w:rFonts w:ascii="Arial" w:eastAsia="Times New Roman" w:hAnsi="Arial" w:cs="Times New Roman"/>
            <w:color w:val="0000FF"/>
            <w:kern w:val="0"/>
            <w:sz w:val="28"/>
            <w:szCs w:val="20"/>
            <w:u w:val="single"/>
            <w:lang w:val="en-US" w:eastAsia="ru-RU"/>
          </w:rPr>
          <w:t>http://www</w:t>
        </w:r>
      </w:hyperlink>
      <w:r w:rsidRPr="00E623D1">
        <w:rPr>
          <w:rFonts w:ascii="Arial" w:eastAsia="Times New Roman" w:hAnsi="Arial" w:cs="Times New Roman"/>
          <w:kern w:val="0"/>
          <w:sz w:val="28"/>
          <w:szCs w:val="20"/>
          <w:lang w:val="en-US" w:eastAsia="ru-RU"/>
        </w:rPr>
        <w:t xml:space="preserve"> krugosvet.ru/articles/103/1010360/1010360a1. –7.htm</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149. </w:t>
      </w:r>
      <w:r w:rsidRPr="00E623D1">
        <w:rPr>
          <w:rFonts w:ascii="Arial" w:eastAsia="Times New Roman" w:hAnsi="Arial" w:cs="Times New Roman"/>
          <w:kern w:val="0"/>
          <w:sz w:val="28"/>
          <w:szCs w:val="20"/>
          <w:lang w:val="uk-UA" w:eastAsia="ru-RU"/>
        </w:rPr>
        <w:t>Сковорода Григорій. Дослідження, розвідки, матеріали. Зб. наук. праць. – К.: Наукова думка. – 380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150. Сковорода Г. Повне зібрання творів у двох томах. Т. 1. – К.: Наукова думка, 1973. – 531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151. </w:t>
      </w:r>
      <w:r w:rsidRPr="00E623D1">
        <w:rPr>
          <w:rFonts w:ascii="Arial" w:eastAsia="Times New Roman" w:hAnsi="Arial" w:cs="Times New Roman"/>
          <w:kern w:val="0"/>
          <w:sz w:val="28"/>
          <w:szCs w:val="20"/>
          <w:lang w:eastAsia="ru-RU"/>
        </w:rPr>
        <w:t>Словарь символов и знаков / Авт.-сост. Н.Н.Рогалевич. – Минск: Харвест, 2004. – 512с.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152. </w:t>
      </w:r>
      <w:r w:rsidRPr="00E623D1">
        <w:rPr>
          <w:rFonts w:ascii="Arial" w:eastAsia="Times New Roman" w:hAnsi="Arial" w:cs="Times New Roman"/>
          <w:kern w:val="0"/>
          <w:sz w:val="28"/>
          <w:szCs w:val="20"/>
          <w:lang w:val="uk-UA" w:eastAsia="ru-RU"/>
        </w:rPr>
        <w:t>Сокол О. Про</w:t>
      </w:r>
      <w:r w:rsidRPr="00E623D1">
        <w:rPr>
          <w:rFonts w:ascii="Arial" w:eastAsia="Times New Roman" w:hAnsi="Arial" w:cs="Times New Roman"/>
          <w:kern w:val="0"/>
          <w:sz w:val="28"/>
          <w:szCs w:val="20"/>
          <w:lang w:eastAsia="ru-RU"/>
        </w:rPr>
        <w:t xml:space="preserve"> експресію звукоінтонаційних образів в поетиці «Кобзаря» Т.Г.Шевченка // Одесский музыковед’93. – Одесса, 1993. – С. 29 – 34.</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153. С</w:t>
      </w:r>
      <w:r w:rsidRPr="00E623D1">
        <w:rPr>
          <w:rFonts w:ascii="Arial" w:eastAsia="Times New Roman" w:hAnsi="Arial" w:cs="Times New Roman"/>
          <w:kern w:val="0"/>
          <w:sz w:val="28"/>
          <w:szCs w:val="20"/>
          <w:lang w:val="uk-UA" w:eastAsia="ru-RU"/>
        </w:rPr>
        <w:t>окол А. Теория музкильной артикуляции. – Одесса:ОКФА, 1996.–206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154. Соловьёв Вл. О философских трудах П.Д.Юркевича // Юркевич П.Д. Философские произведения / Вступ.ст. и прим. А.И.Абрамова. – М.: Правда, 1990. – 669с.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155. Ступель А. Морис Равель. 1875 – 1937. М. – Л.: Муз</w:t>
      </w:r>
      <w:r w:rsidRPr="00E623D1">
        <w:rPr>
          <w:rFonts w:ascii="Arial" w:eastAsia="Times New Roman" w:hAnsi="Arial" w:cs="Times New Roman"/>
          <w:kern w:val="0"/>
          <w:sz w:val="28"/>
          <w:szCs w:val="20"/>
          <w:lang w:eastAsia="ru-RU"/>
        </w:rPr>
        <w:t>ы</w:t>
      </w:r>
      <w:r w:rsidRPr="00E623D1">
        <w:rPr>
          <w:rFonts w:ascii="Arial" w:eastAsia="Times New Roman" w:hAnsi="Arial" w:cs="Times New Roman"/>
          <w:kern w:val="0"/>
          <w:sz w:val="28"/>
          <w:szCs w:val="20"/>
          <w:lang w:val="uk-UA" w:eastAsia="ru-RU"/>
        </w:rPr>
        <w:t>ка, 1964. – 132с.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156. Табачковский В. Людина, духовність, особистість // Духовність українства.  – Житомир, 1998. С. 4 – 7.</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 xml:space="preserve">157. Т.Г.Шевченко в воспоминаниях современников. / Под ред. Голубова С.Н. и др. – </w:t>
      </w:r>
      <w:r w:rsidRPr="00E623D1">
        <w:rPr>
          <w:rFonts w:ascii="Arial" w:eastAsia="Times New Roman" w:hAnsi="Arial" w:cs="Times New Roman"/>
          <w:kern w:val="0"/>
          <w:sz w:val="28"/>
          <w:szCs w:val="20"/>
          <w:lang w:eastAsia="ru-RU"/>
        </w:rPr>
        <w:t>М.: Госполитиздат</w:t>
      </w:r>
      <w:r w:rsidRPr="00E623D1">
        <w:rPr>
          <w:rFonts w:ascii="Arial" w:eastAsia="Times New Roman" w:hAnsi="Arial" w:cs="Times New Roman"/>
          <w:kern w:val="0"/>
          <w:sz w:val="28"/>
          <w:szCs w:val="20"/>
          <w:lang w:val="uk-UA" w:eastAsia="ru-RU"/>
        </w:rPr>
        <w:t>, 1962. – 512с.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158. </w:t>
      </w:r>
      <w:r w:rsidRPr="00E623D1">
        <w:rPr>
          <w:rFonts w:ascii="Arial" w:eastAsia="Times New Roman" w:hAnsi="Arial" w:cs="Times New Roman"/>
          <w:kern w:val="0"/>
          <w:sz w:val="28"/>
          <w:szCs w:val="20"/>
          <w:lang w:eastAsia="ru-RU"/>
        </w:rPr>
        <w:t xml:space="preserve">Тараканов М. Музыкальная драматургия Вагнера в зеркале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века // Рихард Вагнер: Сб. статей / Ред. – сост. Л.Полякова. – М.: Музыка, 1987. – С.122 –145.</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159. Тарасенко О. Мистерии модернизма. Наследие Древней Руси в живописи модерна и авангарда. Одесса: Абрикос, 2004. – 300 с</w:t>
      </w:r>
      <w:r w:rsidRPr="00E623D1">
        <w:rPr>
          <w:rFonts w:ascii="Arial" w:eastAsia="Times New Roman" w:hAnsi="Arial" w:cs="Times New Roman"/>
          <w:kern w:val="0"/>
          <w:sz w:val="28"/>
          <w:szCs w:val="20"/>
          <w:lang w:val="uk-UA" w:eastAsia="ru-RU"/>
        </w:rPr>
        <w:t>.</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160. Уилсон-Диксон Э. История христианской музыки Ч.1 – 3</w:t>
      </w:r>
      <w:r w:rsidRPr="00E623D1">
        <w:rPr>
          <w:rFonts w:ascii="Arial" w:eastAsia="Times New Roman" w:hAnsi="Arial" w:cs="Times New Roman"/>
          <w:kern w:val="0"/>
          <w:sz w:val="28"/>
          <w:szCs w:val="20"/>
          <w:lang w:val="uk-UA" w:eastAsia="ru-RU"/>
        </w:rPr>
        <w:t xml:space="preserve"> </w:t>
      </w:r>
      <w:r w:rsidRPr="00E623D1">
        <w:rPr>
          <w:rFonts w:ascii="Arial" w:eastAsia="Times New Roman" w:hAnsi="Arial" w:cs="Times New Roman"/>
          <w:kern w:val="0"/>
          <w:sz w:val="28"/>
          <w:szCs w:val="20"/>
          <w:lang w:eastAsia="ru-RU"/>
        </w:rPr>
        <w:t>/</w:t>
      </w:r>
      <w:r w:rsidRPr="00E623D1">
        <w:rPr>
          <w:rFonts w:ascii="Arial" w:eastAsia="Times New Roman" w:hAnsi="Arial" w:cs="Times New Roman"/>
          <w:kern w:val="0"/>
          <w:sz w:val="28"/>
          <w:szCs w:val="20"/>
          <w:lang w:val="uk-UA" w:eastAsia="ru-RU"/>
        </w:rPr>
        <w:t xml:space="preserve"> </w:t>
      </w:r>
      <w:r w:rsidRPr="00E623D1">
        <w:rPr>
          <w:rFonts w:ascii="Arial" w:eastAsia="Times New Roman" w:hAnsi="Arial" w:cs="Times New Roman"/>
          <w:kern w:val="0"/>
          <w:sz w:val="28"/>
          <w:szCs w:val="20"/>
          <w:lang w:eastAsia="ru-RU"/>
        </w:rPr>
        <w:t>Пер. с англ. (Изд. Оксфорд.1977). – СПБ.: Мирт, 2003. – 416с.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161. Укра</w:t>
      </w:r>
      <w:r w:rsidRPr="00E623D1">
        <w:rPr>
          <w:rFonts w:ascii="Arial" w:eastAsia="Times New Roman" w:hAnsi="Arial" w:cs="Times New Roman"/>
          <w:kern w:val="0"/>
          <w:sz w:val="28"/>
          <w:szCs w:val="20"/>
          <w:lang w:val="uk-UA" w:eastAsia="ru-RU"/>
        </w:rPr>
        <w:t>їнська душа. / Ред. та вступна ст. В.Храмової. - К.: Фенікс, 1992. - 128с.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162. </w:t>
      </w:r>
      <w:r w:rsidRPr="00E623D1">
        <w:rPr>
          <w:rFonts w:ascii="Arial" w:eastAsia="Times New Roman" w:hAnsi="Arial" w:cs="Times New Roman"/>
          <w:kern w:val="0"/>
          <w:sz w:val="28"/>
          <w:szCs w:val="20"/>
          <w:lang w:eastAsia="ru-RU"/>
        </w:rPr>
        <w:t>Фромм Э.  Бегство от свободы. / Пер. с англ. – М.: Прогресс, 1989. – 272с.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163. Холопов Ю. Очерки современной гармонии. Исследование. – М.: Музыка, 1974. – 287 с. </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164. Холопова В. Музыка как вид искусства. – М.: Научно-творческий центр «Консерватория», 1994. – 260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165. Холопова В. Формы музыкальных произведений. Учебное пособие, 2-е изд., – СПБ.: Издательство «Лань», 2001. – 496с.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166. Хорольська Т.</w:t>
      </w:r>
      <w:r w:rsidRPr="00E623D1">
        <w:rPr>
          <w:rFonts w:ascii="Arial" w:eastAsia="Times New Roman" w:hAnsi="Arial" w:cs="Times New Roman"/>
          <w:kern w:val="0"/>
          <w:sz w:val="28"/>
          <w:szCs w:val="20"/>
          <w:lang w:val="uk-UA" w:eastAsia="ru-RU"/>
        </w:rPr>
        <w:t>, Кульчицький О.: Думки про світ і людину (ще одна спроба екзистенційно-антропологічної розвідки) // Духовність українства. Матеріали Всеукраїнської конференції, вересень 1998 року. Житомир, 1998, С.17 – 20.</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167. Храмова В. До проблеми української ментальності // Українська душа. / Вступна стаття. – К.: Фенікс, 1992. – С. 3 – 36.</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168. Х</w:t>
      </w:r>
      <w:r w:rsidRPr="00E623D1">
        <w:rPr>
          <w:rFonts w:ascii="Arial" w:eastAsia="Times New Roman" w:hAnsi="Arial" w:cs="Times New Roman"/>
          <w:kern w:val="0"/>
          <w:sz w:val="28"/>
          <w:szCs w:val="20"/>
          <w:lang w:eastAsia="ru-RU"/>
        </w:rPr>
        <w:t>ристианство. Энциклопедия в 3-х томах. Т.3. – М., 1995. - 783с.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169. </w:t>
      </w:r>
      <w:r w:rsidRPr="00E623D1">
        <w:rPr>
          <w:rFonts w:ascii="Arial" w:eastAsia="Times New Roman" w:hAnsi="Arial" w:cs="Times New Roman"/>
          <w:kern w:val="0"/>
          <w:sz w:val="28"/>
          <w:szCs w:val="20"/>
          <w:lang w:val="uk-UA" w:eastAsia="ru-RU"/>
        </w:rPr>
        <w:t xml:space="preserve">Цалай-Якименко О. Київська школа музики </w:t>
      </w:r>
      <w:r w:rsidRPr="00E623D1">
        <w:rPr>
          <w:rFonts w:ascii="Arial" w:eastAsia="Times New Roman" w:hAnsi="Arial" w:cs="Times New Roman"/>
          <w:kern w:val="0"/>
          <w:sz w:val="28"/>
          <w:szCs w:val="20"/>
          <w:lang w:val="en-US" w:eastAsia="ru-RU"/>
        </w:rPr>
        <w:t>XVII</w:t>
      </w:r>
      <w:r w:rsidRPr="00E623D1">
        <w:rPr>
          <w:rFonts w:ascii="Arial" w:eastAsia="Times New Roman" w:hAnsi="Arial" w:cs="Times New Roman"/>
          <w:kern w:val="0"/>
          <w:sz w:val="28"/>
          <w:szCs w:val="20"/>
          <w:lang w:val="uk-UA" w:eastAsia="ru-RU"/>
        </w:rPr>
        <w:t xml:space="preserve"> ст.: Київське пініє, Київська нота, Київська граматика. </w:t>
      </w:r>
      <w:r w:rsidRPr="00E623D1">
        <w:rPr>
          <w:rFonts w:ascii="Arial" w:eastAsia="Times New Roman" w:hAnsi="Arial" w:cs="Times New Roman"/>
          <w:kern w:val="0"/>
          <w:sz w:val="28"/>
          <w:szCs w:val="20"/>
          <w:lang w:eastAsia="ru-RU"/>
        </w:rPr>
        <w:t>Авторе</w:t>
      </w:r>
      <w:r w:rsidRPr="00E623D1">
        <w:rPr>
          <w:rFonts w:ascii="Arial" w:eastAsia="Times New Roman" w:hAnsi="Arial" w:cs="Times New Roman"/>
          <w:kern w:val="0"/>
          <w:sz w:val="28"/>
          <w:szCs w:val="20"/>
          <w:lang w:val="uk-UA" w:eastAsia="ru-RU"/>
        </w:rPr>
        <w:t>ф</w:t>
      </w:r>
      <w:r w:rsidRPr="00E623D1">
        <w:rPr>
          <w:rFonts w:ascii="Arial" w:eastAsia="Times New Roman" w:hAnsi="Arial" w:cs="Times New Roman"/>
          <w:kern w:val="0"/>
          <w:sz w:val="28"/>
          <w:szCs w:val="20"/>
          <w:lang w:eastAsia="ru-RU"/>
        </w:rPr>
        <w:t>. дис... д-р</w:t>
      </w:r>
      <w:r w:rsidRPr="00E623D1">
        <w:rPr>
          <w:rFonts w:ascii="Arial" w:eastAsia="Times New Roman" w:hAnsi="Arial" w:cs="Times New Roman"/>
          <w:kern w:val="0"/>
          <w:sz w:val="28"/>
          <w:szCs w:val="20"/>
          <w:lang w:val="uk-UA" w:eastAsia="ru-RU"/>
        </w:rPr>
        <w:t xml:space="preserve">а мистецтвознавства: </w:t>
      </w:r>
      <w:r w:rsidRPr="00E623D1">
        <w:rPr>
          <w:rFonts w:ascii="Arial" w:eastAsia="Times New Roman" w:hAnsi="Arial" w:cs="Times New Roman"/>
          <w:kern w:val="0"/>
          <w:sz w:val="28"/>
          <w:szCs w:val="20"/>
          <w:lang w:eastAsia="ru-RU"/>
        </w:rPr>
        <w:t>17.00.03 – К.: Національна муз</w:t>
      </w:r>
      <w:r w:rsidRPr="00E623D1">
        <w:rPr>
          <w:rFonts w:ascii="Arial" w:eastAsia="Times New Roman" w:hAnsi="Arial" w:cs="Times New Roman"/>
          <w:kern w:val="0"/>
          <w:sz w:val="28"/>
          <w:szCs w:val="20"/>
          <w:lang w:val="uk-UA" w:eastAsia="ru-RU"/>
        </w:rPr>
        <w:t>ична</w:t>
      </w:r>
      <w:r w:rsidRPr="00E623D1">
        <w:rPr>
          <w:rFonts w:ascii="Arial" w:eastAsia="Times New Roman" w:hAnsi="Arial" w:cs="Times New Roman"/>
          <w:kern w:val="0"/>
          <w:sz w:val="28"/>
          <w:szCs w:val="20"/>
          <w:lang w:eastAsia="ru-RU"/>
        </w:rPr>
        <w:t xml:space="preserve"> академія</w:t>
      </w:r>
      <w:r w:rsidRPr="00E623D1">
        <w:rPr>
          <w:rFonts w:ascii="Arial" w:eastAsia="Times New Roman" w:hAnsi="Arial" w:cs="Times New Roman"/>
          <w:kern w:val="0"/>
          <w:sz w:val="28"/>
          <w:szCs w:val="20"/>
          <w:lang w:val="uk-UA" w:eastAsia="ru-RU"/>
        </w:rPr>
        <w:t xml:space="preserve"> України </w:t>
      </w:r>
      <w:r w:rsidRPr="00E623D1">
        <w:rPr>
          <w:rFonts w:ascii="Arial" w:eastAsia="Times New Roman" w:hAnsi="Arial" w:cs="Times New Roman"/>
          <w:kern w:val="0"/>
          <w:sz w:val="28"/>
          <w:szCs w:val="20"/>
          <w:lang w:eastAsia="ru-RU"/>
        </w:rPr>
        <w:t xml:space="preserve"> ім П.І.Чайковського</w:t>
      </w:r>
      <w:r w:rsidRPr="00E623D1">
        <w:rPr>
          <w:rFonts w:ascii="Arial" w:eastAsia="Times New Roman" w:hAnsi="Arial" w:cs="Times New Roman"/>
          <w:kern w:val="0"/>
          <w:sz w:val="28"/>
          <w:szCs w:val="20"/>
          <w:lang w:val="uk-UA" w:eastAsia="ru-RU"/>
        </w:rPr>
        <w:t>. К.:</w:t>
      </w:r>
      <w:r w:rsidRPr="00E623D1">
        <w:rPr>
          <w:rFonts w:ascii="Arial" w:eastAsia="Times New Roman" w:hAnsi="Arial" w:cs="Times New Roman"/>
          <w:kern w:val="0"/>
          <w:sz w:val="28"/>
          <w:szCs w:val="20"/>
          <w:lang w:eastAsia="ru-RU"/>
        </w:rPr>
        <w:t xml:space="preserve"> 2004. – 45с. </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170. Цимбалістий Б. Родина і душа народу // Українська душа. / Ред. та вступна ст. В.Храмової. – К.: Фенікс, 1992. – С. 69 – 97.</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171. Царевич І. Камерно-інструментальні ансамблі Б.Лятошинського, створені у 20-х роках // Українське музикознавство: Зб. ст. Вип. 7. – К.: Музична Україна, 1972. – С. 103 – 118.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172. Чижевський Д. Філософія Г.С.Сковороди. Вступ // </w:t>
      </w:r>
      <w:r w:rsidRPr="00E623D1">
        <w:rPr>
          <w:rFonts w:ascii="Arial" w:eastAsia="Times New Roman" w:hAnsi="Arial" w:cs="Times New Roman"/>
          <w:kern w:val="0"/>
          <w:sz w:val="28"/>
          <w:szCs w:val="20"/>
          <w:lang w:val="uk-UA" w:eastAsia="ru-RU"/>
        </w:rPr>
        <w:t>Сковорода Григорій: Дослідження, розвідки, матеріали. Зб. наук.праць. – К.: Наукова думка, 1992. – С. 237 – 248.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173. Черпухова К. Народно-песенные истоки “Славянского концерта” Б.Лятошинского // Борис Николаевич Лятошинский. Сб.статей. / Составитель М.Д.Копица. – К.: Музична Україна, 1987. – С.117 – 125.</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174. </w:t>
      </w:r>
      <w:r w:rsidRPr="00E623D1">
        <w:rPr>
          <w:rFonts w:ascii="Arial" w:eastAsia="Times New Roman" w:hAnsi="Arial" w:cs="Times New Roman"/>
          <w:kern w:val="0"/>
          <w:sz w:val="28"/>
          <w:szCs w:val="20"/>
          <w:lang w:eastAsia="ru-RU"/>
        </w:rPr>
        <w:t xml:space="preserve">Чёрный квадрат на Чёрном море. Материалы к истории авангардного искусства Одессы. </w:t>
      </w:r>
      <w:r w:rsidRPr="00E623D1">
        <w:rPr>
          <w:rFonts w:ascii="Arial" w:eastAsia="Times New Roman" w:hAnsi="Arial" w:cs="Times New Roman"/>
          <w:kern w:val="0"/>
          <w:sz w:val="28"/>
          <w:szCs w:val="20"/>
          <w:lang w:val="en-US" w:eastAsia="ru-RU"/>
        </w:rPr>
        <w:t>XX</w:t>
      </w:r>
      <w:r w:rsidRPr="00E623D1">
        <w:rPr>
          <w:rFonts w:ascii="Arial" w:eastAsia="Times New Roman" w:hAnsi="Arial" w:cs="Times New Roman"/>
          <w:kern w:val="0"/>
          <w:sz w:val="28"/>
          <w:szCs w:val="20"/>
          <w:lang w:eastAsia="ru-RU"/>
        </w:rPr>
        <w:t xml:space="preserve"> век. – Одесса: Друк, 2001. – 263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175. Шевченко Т.Г. Кобзар / Вступна стаття О.Гончара. К.: Дніпро, 1982. – 647с.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 xml:space="preserve">176. Шевченко Т.Г. Повести. – К.: Держлітвидавництво </w:t>
      </w:r>
      <w:r w:rsidRPr="00E623D1">
        <w:rPr>
          <w:rFonts w:ascii="Arial" w:eastAsia="Times New Roman" w:hAnsi="Arial" w:cs="Times New Roman"/>
          <w:kern w:val="0"/>
          <w:sz w:val="28"/>
          <w:szCs w:val="20"/>
          <w:lang w:val="uk-UA" w:eastAsia="ru-RU"/>
        </w:rPr>
        <w:t>У</w:t>
      </w:r>
      <w:r w:rsidRPr="00E623D1">
        <w:rPr>
          <w:rFonts w:ascii="Arial" w:eastAsia="Times New Roman" w:hAnsi="Arial" w:cs="Times New Roman"/>
          <w:kern w:val="0"/>
          <w:sz w:val="28"/>
          <w:szCs w:val="20"/>
          <w:lang w:eastAsia="ru-RU"/>
        </w:rPr>
        <w:t>к</w:t>
      </w:r>
      <w:r w:rsidRPr="00E623D1">
        <w:rPr>
          <w:rFonts w:ascii="Arial" w:eastAsia="Times New Roman" w:hAnsi="Arial" w:cs="Times New Roman"/>
          <w:kern w:val="0"/>
          <w:sz w:val="28"/>
          <w:szCs w:val="20"/>
          <w:lang w:val="uk-UA" w:eastAsia="ru-RU"/>
        </w:rPr>
        <w:t>р</w:t>
      </w:r>
      <w:r w:rsidRPr="00E623D1">
        <w:rPr>
          <w:rFonts w:ascii="Arial" w:eastAsia="Times New Roman" w:hAnsi="Arial" w:cs="Times New Roman"/>
          <w:kern w:val="0"/>
          <w:sz w:val="28"/>
          <w:szCs w:val="20"/>
          <w:lang w:eastAsia="ru-RU"/>
        </w:rPr>
        <w:t>аїни, 1964. – 710с.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eastAsia="ru-RU"/>
        </w:rPr>
        <w:t>177. Шелли П. Полное собрание сочинений в переводе К.Д.Бальмонта. Т.2. Поэмы. Предисловие, - СПБ.: Знание, 1903. - 582с.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178. Шлемкевич М. </w:t>
      </w:r>
      <w:r w:rsidRPr="00E623D1">
        <w:rPr>
          <w:rFonts w:ascii="Arial" w:eastAsia="Times New Roman" w:hAnsi="Arial" w:cs="Times New Roman"/>
          <w:kern w:val="0"/>
          <w:sz w:val="28"/>
          <w:szCs w:val="20"/>
          <w:lang w:val="uk-UA" w:eastAsia="ru-RU"/>
        </w:rPr>
        <w:t>Душа і пісня // Українська душа. / Ред. та вступ. ст. В.Храмової. – К.: Фенікс, 1992. – С.97 -112.</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179. Шпет Г. Сочинения. – М.: Правда, 1989. – 601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180. Шрэер-Ткаченко О. Сковорода – музыкант. – К.: Музична Україна, 1972. – 94с.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181. Штокгаузен К. Ритмічні каданси у Моцарта // Українське музикознавство. – Вип. 10. – К.: Музична Україна, 1975. – С.220 – 271.</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182. Шульгіна В. Про курс методики навчання гри на фортепіано // Питання фортепіанної педагогіки та виконавства. – К.: 1981. - С.25 – 28.</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183. Эрн В. Борьба за Логос. Г.Сковорода. Жизнь и учение. – Минск: Харвест, М.: АСТ, 2000. – 592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184. Юркевич П. Философские произведения. Вступ.ст. и примечания А.И.Абрамова. – М.: Правда, 1990. – 669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185. Юсин Г. Б.Лятошинський на сторінках преси 20-х – 50-х років // Музичний світ Бориса Лятошинського: Зб. матеріалів. – К.: Центрмузінформ, 1995. – С. 138 – 144.</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186. Яворский Б.</w:t>
      </w:r>
      <w:r w:rsidRPr="00E623D1">
        <w:rPr>
          <w:rFonts w:ascii="Arial" w:eastAsia="Times New Roman" w:hAnsi="Arial" w:cs="Times New Roman"/>
          <w:kern w:val="0"/>
          <w:sz w:val="28"/>
          <w:szCs w:val="20"/>
          <w:lang w:eastAsia="ru-RU"/>
        </w:rPr>
        <w:t xml:space="preserve"> Строение музыкальной речи. Материалы и заметки. – М., 1908. – 16 с. </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eastAsia="ru-RU"/>
        </w:rPr>
        <w:t xml:space="preserve">187. Яранцева Н. П.Г.Тичина – </w:t>
      </w:r>
      <w:r w:rsidRPr="00E623D1">
        <w:rPr>
          <w:rFonts w:ascii="Arial" w:eastAsia="Times New Roman" w:hAnsi="Arial" w:cs="Times New Roman"/>
          <w:kern w:val="0"/>
          <w:sz w:val="28"/>
          <w:szCs w:val="20"/>
          <w:lang w:val="uk-UA" w:eastAsia="ru-RU"/>
        </w:rPr>
        <w:t>інтерпретатор спадщини Г.С.Сковороди //Сковорода Григорій. Дослідження, розвідки, матеріали. Зб.наук. праць. – К.: Наукова думка, 1992. – С. 232 – 236.</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uk-UA" w:eastAsia="ru-RU"/>
        </w:rPr>
      </w:pPr>
      <w:r w:rsidRPr="00E623D1">
        <w:rPr>
          <w:rFonts w:ascii="Arial" w:eastAsia="Times New Roman" w:hAnsi="Arial" w:cs="Times New Roman"/>
          <w:kern w:val="0"/>
          <w:sz w:val="28"/>
          <w:szCs w:val="20"/>
          <w:lang w:val="uk-UA" w:eastAsia="ru-RU"/>
        </w:rPr>
        <w:t>188.Ярославцев Г.  Тайны танских четверостиший // Горечь разлуки. Китайские четверостишия. Пер. с кит.  Г.Н.Филатова. – М.: “Летопись”, 2000. – 415с.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eastAsia="ru-RU"/>
        </w:rPr>
      </w:pPr>
      <w:r w:rsidRPr="00E623D1">
        <w:rPr>
          <w:rFonts w:ascii="Arial" w:eastAsia="Times New Roman" w:hAnsi="Arial" w:cs="Times New Roman"/>
          <w:kern w:val="0"/>
          <w:sz w:val="28"/>
          <w:szCs w:val="20"/>
          <w:lang w:val="uk-UA" w:eastAsia="ru-RU"/>
        </w:rPr>
        <w:t xml:space="preserve">189. </w:t>
      </w:r>
      <w:r w:rsidRPr="00E623D1">
        <w:rPr>
          <w:rFonts w:ascii="Arial" w:eastAsia="Times New Roman" w:hAnsi="Arial" w:cs="Times New Roman"/>
          <w:kern w:val="0"/>
          <w:sz w:val="28"/>
          <w:szCs w:val="20"/>
          <w:lang w:eastAsia="ru-RU"/>
        </w:rPr>
        <w:t xml:space="preserve">Яроциньский С. Дебюсси, импрессионизм и символизм. Пер. с польск. С.С.Попковой. Общ. </w:t>
      </w:r>
      <w:r w:rsidRPr="00E623D1">
        <w:rPr>
          <w:rFonts w:ascii="Arial" w:eastAsia="Times New Roman" w:hAnsi="Arial" w:cs="Times New Roman"/>
          <w:kern w:val="0"/>
          <w:sz w:val="28"/>
          <w:szCs w:val="20"/>
          <w:lang w:val="uk-UA" w:eastAsia="ru-RU"/>
        </w:rPr>
        <w:t>р</w:t>
      </w:r>
      <w:r w:rsidRPr="00E623D1">
        <w:rPr>
          <w:rFonts w:ascii="Arial" w:eastAsia="Times New Roman" w:hAnsi="Arial" w:cs="Times New Roman"/>
          <w:kern w:val="0"/>
          <w:sz w:val="28"/>
          <w:szCs w:val="20"/>
          <w:lang w:eastAsia="ru-RU"/>
        </w:rPr>
        <w:t>ед. и вступ. статья И.Ф.Бэлзы. – М.: Прогресс, 1978. – 232 с.</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r w:rsidRPr="00E623D1">
        <w:rPr>
          <w:rFonts w:ascii="Arial" w:eastAsia="Times New Roman" w:hAnsi="Arial" w:cs="Times New Roman"/>
          <w:kern w:val="0"/>
          <w:sz w:val="28"/>
          <w:szCs w:val="20"/>
          <w:lang w:eastAsia="ru-RU"/>
        </w:rPr>
        <w:t>190. Ярустовский Б.</w:t>
      </w:r>
      <w:r w:rsidRPr="00E623D1">
        <w:rPr>
          <w:rFonts w:ascii="Arial" w:eastAsia="Times New Roman" w:hAnsi="Arial" w:cs="Times New Roman"/>
          <w:kern w:val="0"/>
          <w:sz w:val="28"/>
          <w:szCs w:val="20"/>
          <w:lang w:val="uk-UA" w:eastAsia="ru-RU"/>
        </w:rPr>
        <w:t xml:space="preserve"> </w:t>
      </w:r>
      <w:r w:rsidRPr="00E623D1">
        <w:rPr>
          <w:rFonts w:ascii="Arial" w:eastAsia="Times New Roman" w:hAnsi="Arial" w:cs="Times New Roman"/>
          <w:kern w:val="0"/>
          <w:sz w:val="28"/>
          <w:szCs w:val="20"/>
          <w:lang w:eastAsia="ru-RU"/>
        </w:rPr>
        <w:t>Симфонии о войне и мире. М</w:t>
      </w:r>
      <w:r w:rsidRPr="00E623D1">
        <w:rPr>
          <w:rFonts w:ascii="Arial" w:eastAsia="Times New Roman" w:hAnsi="Arial" w:cs="Times New Roman"/>
          <w:kern w:val="0"/>
          <w:sz w:val="28"/>
          <w:szCs w:val="20"/>
          <w:lang w:val="en-US" w:eastAsia="ru-RU"/>
        </w:rPr>
        <w:t xml:space="preserve">.: </w:t>
      </w:r>
      <w:r w:rsidRPr="00E623D1">
        <w:rPr>
          <w:rFonts w:ascii="Arial" w:eastAsia="Times New Roman" w:hAnsi="Arial" w:cs="Times New Roman"/>
          <w:kern w:val="0"/>
          <w:sz w:val="28"/>
          <w:szCs w:val="20"/>
          <w:lang w:eastAsia="ru-RU"/>
        </w:rPr>
        <w:t>Музыка</w:t>
      </w:r>
      <w:r w:rsidRPr="00E623D1">
        <w:rPr>
          <w:rFonts w:ascii="Arial" w:eastAsia="Times New Roman" w:hAnsi="Arial" w:cs="Times New Roman"/>
          <w:kern w:val="0"/>
          <w:sz w:val="28"/>
          <w:szCs w:val="20"/>
          <w:lang w:val="en-US" w:eastAsia="ru-RU"/>
        </w:rPr>
        <w:t>, 1972. – 382</w:t>
      </w:r>
      <w:r w:rsidRPr="00E623D1">
        <w:rPr>
          <w:rFonts w:ascii="Arial" w:eastAsia="Times New Roman" w:hAnsi="Arial" w:cs="Times New Roman"/>
          <w:kern w:val="0"/>
          <w:sz w:val="28"/>
          <w:szCs w:val="20"/>
          <w:lang w:eastAsia="ru-RU"/>
        </w:rPr>
        <w:t>с</w:t>
      </w:r>
      <w:r w:rsidRPr="00E623D1">
        <w:rPr>
          <w:rFonts w:ascii="Arial" w:eastAsia="Times New Roman" w:hAnsi="Arial" w:cs="Times New Roman"/>
          <w:kern w:val="0"/>
          <w:sz w:val="28"/>
          <w:szCs w:val="20"/>
          <w:lang w:val="en-US" w:eastAsia="ru-RU"/>
        </w:rPr>
        <w:t>.</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191. Adler J. Der Stil in der Musik. – Leipzig: Breitkopf und Härtel, 1911. – 46S.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192. Adler J. Über der Heterophonie // Jahrbuch Musikbibliothek Peters fűr 1908. – Leipzig, 1909. S.17-19.</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193. Ammer, Hasper. “Dictionary of musick”, - New-York, 1975</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194. Besseler H. Spielfiguren in der Instrumentalmusik // Jahrbuch, Leipzig, 1956. – S.13 – 58</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195. Bianshi S. La musika futurista. – Luca: Liberia musikale Italiana Editrise, 1995. – 247p.</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196. Cassirer E. Philosophie der symbolischen Formen. Bd. 3. – Berlin, 1923 – 1929, 120s.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197. Civra F. Musica poetica. Introduzione alla ritorica musicale. Torino: UTET Liberia, 1991. – 215p.</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198. Heusler H. Biedermeier in der Musik // Die Musikforschung. XII Jahrgang. – Basel – Kassel: Bärenreiter Verlag, 1959. – 422 – 431s.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199. Ingarden R. Utwor musyczn i sprawa jego tożsamosci. – Kraków: Polskie Widawnictwo Muzyczne, 1973. – 187s.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200. Jaspers K. Die Geistige Situation der Zeit. – Berlin – Leipzig, 1931. – 146s.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201. Kämper D. Die Klaviersonate nach Beethoven von Schubert bis Skrjabin. – Darmstadt: Wissenschaftliche Buchgesellschaft, 1987. – 292s.</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 xml:space="preserve">202. Lissa Z. Do genezu akordu prometejskiego A.N.Skrjabina / Studia nad Fryde-ryca Shopina. – Kraków: Polskie Wydawnictwo Muzyczne, 1970. – S.332–348. </w:t>
      </w:r>
    </w:p>
    <w:p w:rsidR="00E623D1" w:rsidRPr="00E623D1" w:rsidRDefault="00E623D1" w:rsidP="00E623D1">
      <w:pPr>
        <w:widowControl/>
        <w:tabs>
          <w:tab w:val="clear" w:pos="709"/>
        </w:tabs>
        <w:suppressAutoHyphens w:val="0"/>
        <w:spacing w:after="0" w:line="360" w:lineRule="auto"/>
        <w:ind w:left="720" w:hanging="720"/>
        <w:rPr>
          <w:rFonts w:ascii="Times New Roman" w:eastAsia="Times New Roman" w:hAnsi="Times New Roman" w:cs="Times New Roman"/>
          <w:kern w:val="0"/>
          <w:sz w:val="28"/>
          <w:szCs w:val="20"/>
          <w:lang w:val="en-US" w:eastAsia="ru-RU"/>
        </w:rPr>
      </w:pPr>
      <w:r w:rsidRPr="00E623D1">
        <w:rPr>
          <w:rFonts w:ascii="Times New Roman" w:eastAsia="Times New Roman" w:hAnsi="Times New Roman" w:cs="Times New Roman"/>
          <w:kern w:val="0"/>
          <w:sz w:val="28"/>
          <w:szCs w:val="24"/>
          <w:lang w:val="en-US" w:eastAsia="ru-RU"/>
        </w:rPr>
        <w:t>203. Pütz A. Von Wagner zu Skrjabin. – Kassel: Bosse Verlag, 1995. – 237s.</w:t>
      </w:r>
    </w:p>
    <w:p w:rsidR="00E623D1" w:rsidRPr="00E623D1" w:rsidRDefault="00E623D1" w:rsidP="00E623D1">
      <w:pPr>
        <w:widowControl/>
        <w:tabs>
          <w:tab w:val="clear" w:pos="709"/>
        </w:tabs>
        <w:suppressAutoHyphens w:val="0"/>
        <w:spacing w:after="0" w:line="360" w:lineRule="auto"/>
        <w:ind w:left="567" w:hanging="567"/>
        <w:rPr>
          <w:rFonts w:ascii="Arial" w:eastAsia="Times New Roman" w:hAnsi="Arial" w:cs="Times New Roman"/>
          <w:kern w:val="0"/>
          <w:sz w:val="28"/>
          <w:szCs w:val="20"/>
          <w:lang w:val="en-US" w:eastAsia="ru-RU"/>
        </w:rPr>
      </w:pPr>
      <w:r w:rsidRPr="00E623D1">
        <w:rPr>
          <w:rFonts w:ascii="Arial" w:eastAsia="Times New Roman" w:hAnsi="Arial" w:cs="Times New Roman"/>
          <w:kern w:val="0"/>
          <w:sz w:val="28"/>
          <w:szCs w:val="20"/>
          <w:lang w:val="en-US" w:eastAsia="ru-RU"/>
        </w:rPr>
        <w:t>203. Yudkin-Ripun I. Etimologikal roots of the artistic thought in slavic folklore. – Kiev, 2003. – P.26.</w:t>
      </w:r>
    </w:p>
    <w:p w:rsidR="00E623D1" w:rsidRDefault="00E623D1" w:rsidP="007E166C"/>
    <w:p w:rsidR="007E166C" w:rsidRPr="007E166C" w:rsidRDefault="007E166C" w:rsidP="007E166C"/>
    <w:sectPr w:rsidR="007E166C" w:rsidRPr="007E166C"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76" w:rsidRDefault="00525876">
      <w:pPr>
        <w:spacing w:after="0" w:line="240" w:lineRule="auto"/>
      </w:pPr>
      <w:r>
        <w:separator/>
      </w:r>
    </w:p>
  </w:endnote>
  <w:endnote w:type="continuationSeparator" w:id="0">
    <w:p w:rsidR="00525876" w:rsidRDefault="0052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76" w:rsidRDefault="00525876">
      <w:pPr>
        <w:spacing w:after="0" w:line="240" w:lineRule="auto"/>
      </w:pPr>
      <w:r>
        <w:separator/>
      </w:r>
    </w:p>
  </w:footnote>
  <w:footnote w:type="continuationSeparator" w:id="0">
    <w:p w:rsidR="00525876" w:rsidRDefault="0052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B6" w:rsidRPr="006E463D" w:rsidRDefault="006E463D" w:rsidP="006E463D">
    <w:pPr>
      <w:pStyle w:val="affffffff5"/>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71A1C46"/>
    <w:multiLevelType w:val="multilevel"/>
    <w:tmpl w:val="E46C9B9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185C4808"/>
    <w:multiLevelType w:val="multilevel"/>
    <w:tmpl w:val="17348598"/>
    <w:lvl w:ilvl="0">
      <w:numFmt w:val="bullet"/>
      <w:lvlText w:val="-"/>
      <w:lvlJc w:val="left"/>
      <w:pPr>
        <w:tabs>
          <w:tab w:val="num" w:pos="1323"/>
        </w:tabs>
        <w:ind w:left="1323" w:hanging="756"/>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15:restartNumberingAfterBreak="0">
    <w:nsid w:val="438C1368"/>
    <w:multiLevelType w:val="singleLevel"/>
    <w:tmpl w:val="77EE5930"/>
    <w:lvl w:ilvl="0">
      <w:start w:val="1"/>
      <w:numFmt w:val="decimal"/>
      <w:lvlText w:val="%1."/>
      <w:lvlJc w:val="left"/>
      <w:pPr>
        <w:tabs>
          <w:tab w:val="num" w:pos="405"/>
        </w:tabs>
        <w:ind w:left="405" w:hanging="405"/>
      </w:pPr>
    </w:lvl>
  </w:abstractNum>
  <w:abstractNum w:abstractNumId="15" w15:restartNumberingAfterBreak="0">
    <w:nsid w:val="48EC408A"/>
    <w:multiLevelType w:val="singleLevel"/>
    <w:tmpl w:val="587606CA"/>
    <w:lvl w:ilvl="0">
      <w:start w:val="1"/>
      <w:numFmt w:val="bullet"/>
      <w:lvlText w:val="-"/>
      <w:lvlJc w:val="left"/>
      <w:pPr>
        <w:tabs>
          <w:tab w:val="num" w:pos="1211"/>
        </w:tabs>
        <w:ind w:left="1211" w:hanging="360"/>
      </w:pPr>
      <w:rPr>
        <w:rFonts w:ascii="Times New Roman" w:hAnsi="Times New Roman" w:hint="default"/>
      </w:rPr>
    </w:lvl>
  </w:abstractNum>
  <w:abstractNum w:abstractNumId="16" w15:restartNumberingAfterBreak="0">
    <w:nsid w:val="51D528DB"/>
    <w:multiLevelType w:val="multilevel"/>
    <w:tmpl w:val="91C013DA"/>
    <w:lvl w:ilvl="0">
      <w:start w:val="1"/>
      <w:numFmt w:val="decimal"/>
      <w:lvlText w:val="%1."/>
      <w:lvlJc w:val="left"/>
      <w:pPr>
        <w:tabs>
          <w:tab w:val="num" w:pos="1837"/>
        </w:tabs>
        <w:ind w:left="1837" w:hanging="1128"/>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D384B6C"/>
    <w:multiLevelType w:val="singleLevel"/>
    <w:tmpl w:val="71CAC56A"/>
    <w:lvl w:ilvl="0">
      <w:start w:val="107"/>
      <w:numFmt w:val="decimal"/>
      <w:lvlText w:val="%1."/>
      <w:lvlJc w:val="left"/>
      <w:pPr>
        <w:tabs>
          <w:tab w:val="num" w:pos="480"/>
        </w:tabs>
        <w:ind w:left="480" w:hanging="4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5"/>
  </w:num>
  <w:num w:numId="7">
    <w:abstractNumId w:val="12"/>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startOverride w:val="107"/>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5876"/>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C3906"/>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0BEC"/>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62BC03C-1650-4B3D-84F7-E3D8068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4">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5">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5">
    <w:name w:val="header"/>
    <w:basedOn w:val="a1"/>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pPr>
      <w:shd w:val="clear" w:color="auto" w:fill="FFFFFF"/>
      <w:spacing w:line="360" w:lineRule="auto"/>
      <w:ind w:firstLine="709"/>
    </w:pPr>
    <w:rPr>
      <w:sz w:val="28"/>
      <w:szCs w:val="20"/>
    </w:rPr>
  </w:style>
  <w:style w:type="paragraph" w:styleId="affffffff6">
    <w:name w:val="Title"/>
    <w:basedOn w:val="a1"/>
    <w:next w:val="affffffff7"/>
    <w:qFormat/>
    <w:pPr>
      <w:spacing w:line="360" w:lineRule="auto"/>
      <w:jc w:val="center"/>
    </w:pPr>
    <w:rPr>
      <w:b/>
      <w:bCs/>
      <w:caps/>
      <w:sz w:val="32"/>
      <w:szCs w:val="20"/>
    </w:rPr>
  </w:style>
  <w:style w:type="paragraph" w:styleId="affffffff7">
    <w:name w:val="Subtitle"/>
    <w:basedOn w:val="a1"/>
    <w:next w:val="a2"/>
    <w:qFormat/>
    <w:pPr>
      <w:jc w:val="center"/>
    </w:pPr>
    <w:rPr>
      <w:rFonts w:cs="Symbol"/>
      <w:b/>
      <w:i/>
      <w:iCs/>
      <w:sz w:val="20"/>
      <w:szCs w:val="20"/>
    </w:rPr>
  </w:style>
  <w:style w:type="paragraph" w:styleId="affffffff8">
    <w:name w:val="footer"/>
    <w:basedOn w:val="a1"/>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a">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b">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c">
    <w:name w:val="Название таблицы"/>
    <w:basedOn w:val="affffffff9"/>
    <w:pPr>
      <w:spacing w:line="360" w:lineRule="auto"/>
      <w:ind w:left="567" w:right="567"/>
      <w:jc w:val="center"/>
    </w:pPr>
    <w:rPr>
      <w:rFonts w:cs="Symbol"/>
      <w:b/>
      <w:sz w:val="24"/>
      <w:szCs w:val="20"/>
    </w:rPr>
  </w:style>
  <w:style w:type="paragraph" w:customStyle="1" w:styleId="1fff7">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d">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e">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9">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a">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b">
    <w:name w:val="Текст выноски1"/>
    <w:basedOn w:val="a1"/>
    <w:rPr>
      <w:rFonts w:cs="Symbol"/>
      <w:sz w:val="16"/>
      <w:szCs w:val="16"/>
    </w:rPr>
  </w:style>
  <w:style w:type="paragraph" w:customStyle="1" w:styleId="1fffc">
    <w:name w:val="Список литературы1"/>
    <w:basedOn w:val="a1"/>
    <w:pPr>
      <w:spacing w:line="360" w:lineRule="auto"/>
    </w:pPr>
    <w:rPr>
      <w:sz w:val="28"/>
      <w:szCs w:val="20"/>
    </w:rPr>
  </w:style>
  <w:style w:type="paragraph" w:customStyle="1" w:styleId="1fffd">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e">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pPr>
      <w:suppressAutoHyphens/>
      <w:spacing w:before="20"/>
      <w:jc w:val="both"/>
    </w:pPr>
    <w:rPr>
      <w:rFonts w:ascii="Symbol" w:eastAsia="Symbol" w:hAnsi="Symbol" w:cs="Symbol"/>
      <w:sz w:val="16"/>
      <w:lang w:eastAsia="ar-SA"/>
    </w:rPr>
  </w:style>
  <w:style w:type="paragraph" w:customStyle="1" w:styleId="1ffff">
    <w:name w:val="табл. 1"/>
    <w:pPr>
      <w:suppressAutoHyphens/>
      <w:jc w:val="right"/>
    </w:pPr>
    <w:rPr>
      <w:rFonts w:ascii="Symbol" w:eastAsia="Symbol" w:hAnsi="Symbol" w:cs="Symbol"/>
      <w:i/>
      <w:sz w:val="18"/>
      <w:lang w:eastAsia="ar-SA"/>
    </w:rPr>
  </w:style>
  <w:style w:type="paragraph" w:customStyle="1" w:styleId="1ffff0">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3">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4">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5">
    <w:name w:val="текст"/>
    <w:basedOn w:val="a1"/>
    <w:pPr>
      <w:spacing w:line="360" w:lineRule="auto"/>
      <w:ind w:firstLine="709"/>
    </w:pPr>
    <w:rPr>
      <w:sz w:val="28"/>
      <w:szCs w:val="20"/>
    </w:rPr>
  </w:style>
  <w:style w:type="paragraph" w:customStyle="1" w:styleId="afffffffff6">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style>
  <w:style w:type="paragraph" w:customStyle="1" w:styleId="afffffffff7">
    <w:name w:val="ОбычнАбзац"/>
    <w:basedOn w:val="a1"/>
    <w:pPr>
      <w:ind w:firstLine="284"/>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pPr>
      <w:jc w:val="both"/>
    </w:pPr>
    <w:rPr>
      <w:szCs w:val="20"/>
    </w:rPr>
  </w:style>
  <w:style w:type="paragraph" w:customStyle="1" w:styleId="afffffffff9">
    <w:name w:val="ТаблицаЗаголовок"/>
    <w:basedOn w:val="a1"/>
    <w:pPr>
      <w:keepNext/>
      <w:shd w:val="clear" w:color="auto" w:fill="FFFFFF"/>
      <w:spacing w:before="40" w:after="40"/>
      <w:jc w:val="center"/>
    </w:pPr>
    <w:rPr>
      <w:color w:val="000000"/>
      <w:sz w:val="26"/>
      <w:szCs w:val="26"/>
    </w:rPr>
  </w:style>
  <w:style w:type="paragraph" w:customStyle="1" w:styleId="afffffffffa">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pPr>
      <w:spacing w:before="120" w:after="240" w:line="288" w:lineRule="auto"/>
      <w:jc w:val="center"/>
    </w:pPr>
    <w:rPr>
      <w:sz w:val="28"/>
      <w:szCs w:val="26"/>
    </w:rPr>
  </w:style>
  <w:style w:type="paragraph" w:customStyle="1" w:styleId="afffffffffd">
    <w:name w:val="ТекстНадписи"/>
    <w:basedOn w:val="a1"/>
    <w:pPr>
      <w:shd w:val="clear" w:color="auto" w:fill="FFFFFF"/>
      <w:spacing w:line="360" w:lineRule="auto"/>
      <w:ind w:firstLine="709"/>
      <w:jc w:val="center"/>
    </w:pPr>
    <w:rPr>
      <w:color w:val="000000"/>
      <w:sz w:val="26"/>
      <w:szCs w:val="26"/>
    </w:rPr>
  </w:style>
  <w:style w:type="paragraph" w:customStyle="1" w:styleId="afffffffffe">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9"/>
  </w:style>
  <w:style w:type="paragraph" w:customStyle="1" w:styleId="148">
    <w:name w:val="Стиль ТаблицаЗаголовок + 14 пт По ширине"/>
    <w:basedOn w:val="afffffffff9"/>
    <w:pPr>
      <w:jc w:val="both"/>
    </w:pPr>
    <w:rPr>
      <w:szCs w:val="20"/>
    </w:rPr>
  </w:style>
  <w:style w:type="paragraph" w:customStyle="1" w:styleId="affffffffff">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4">
    <w:name w:val="Без интервала1"/>
    <w:pPr>
      <w:suppressAutoHyphens/>
    </w:pPr>
    <w:rPr>
      <w:rFonts w:eastAsia="Symbol"/>
      <w:sz w:val="22"/>
      <w:szCs w:val="22"/>
      <w:lang w:eastAsia="ar-SA"/>
    </w:rPr>
  </w:style>
  <w:style w:type="paragraph" w:customStyle="1" w:styleId="affffffffff0">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5">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6">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1">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3">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4">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8">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5">
    <w:name w:val="Таблица"/>
    <w:basedOn w:val="a1"/>
    <w:pPr>
      <w:keepNext/>
      <w:spacing w:before="160" w:after="120"/>
      <w:ind w:left="964" w:hanging="964"/>
    </w:pPr>
    <w:rPr>
      <w:sz w:val="18"/>
    </w:rPr>
  </w:style>
  <w:style w:type="paragraph" w:customStyle="1" w:styleId="affffffffff6">
    <w:name w:val="Обычный вправо"/>
    <w:basedOn w:val="a1"/>
    <w:pPr>
      <w:jc w:val="right"/>
    </w:pPr>
    <w:rPr>
      <w:sz w:val="20"/>
      <w:szCs w:val="20"/>
    </w:rPr>
  </w:style>
  <w:style w:type="paragraph" w:customStyle="1" w:styleId="affffffffff7">
    <w:name w:val="Специальность"/>
    <w:basedOn w:val="a1"/>
    <w:pPr>
      <w:jc w:val="center"/>
    </w:pPr>
    <w:rPr>
      <w:sz w:val="20"/>
    </w:rPr>
  </w:style>
  <w:style w:type="paragraph" w:customStyle="1" w:styleId="affffffffff8">
    <w:name w:val="Кафедра"/>
    <w:basedOn w:val="affffffffff7"/>
    <w:pPr>
      <w:keepNext/>
    </w:pPr>
    <w:rPr>
      <w:sz w:val="18"/>
    </w:rPr>
  </w:style>
  <w:style w:type="paragraph" w:customStyle="1" w:styleId="0">
    <w:name w:val="Обычный+0"/>
    <w:basedOn w:val="a1"/>
    <w:rPr>
      <w:spacing w:val="-1"/>
      <w:sz w:val="20"/>
      <w:szCs w:val="20"/>
    </w:rPr>
  </w:style>
  <w:style w:type="paragraph" w:customStyle="1" w:styleId="affffffffff9">
    <w:name w:val="Обычный без отступа"/>
    <w:basedOn w:val="a1"/>
    <w:rPr>
      <w:sz w:val="20"/>
      <w:szCs w:val="20"/>
    </w:rPr>
  </w:style>
  <w:style w:type="paragraph" w:customStyle="1" w:styleId="affffffffffa">
    <w:name w:val="Ученый секретарь"/>
    <w:basedOn w:val="affffffffff9"/>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b">
    <w:name w:val="Диплом"/>
    <w:basedOn w:val="a1"/>
    <w:pPr>
      <w:spacing w:line="360" w:lineRule="auto"/>
      <w:ind w:firstLine="709"/>
    </w:pPr>
    <w:rPr>
      <w:sz w:val="28"/>
      <w:szCs w:val="28"/>
    </w:rPr>
  </w:style>
  <w:style w:type="paragraph" w:customStyle="1" w:styleId="affffffffffc">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9">
    <w:name w:val="ЗАГОЛОВОК1"/>
    <w:basedOn w:val="a1"/>
    <w:pPr>
      <w:spacing w:before="120" w:after="120"/>
      <w:jc w:val="center"/>
    </w:pPr>
    <w:rPr>
      <w:rFonts w:cs="Symbol"/>
      <w:b/>
      <w:sz w:val="32"/>
      <w:szCs w:val="28"/>
    </w:rPr>
  </w:style>
  <w:style w:type="paragraph" w:customStyle="1" w:styleId="affffffffffd">
    <w:name w:val="Тема"/>
    <w:basedOn w:val="a1"/>
    <w:pPr>
      <w:spacing w:after="120" w:line="360" w:lineRule="auto"/>
      <w:jc w:val="center"/>
    </w:pPr>
    <w:rPr>
      <w:rFonts w:cs="Symbol"/>
      <w:b/>
      <w:sz w:val="28"/>
      <w:szCs w:val="20"/>
    </w:rPr>
  </w:style>
  <w:style w:type="paragraph" w:customStyle="1" w:styleId="1ffffa">
    <w:name w:val="Знак Знак Знак Знак Знак Знак1"/>
    <w:basedOn w:val="a1"/>
    <w:rPr>
      <w:rFonts w:ascii="Courier New" w:hAnsi="Courier New"/>
      <w:sz w:val="20"/>
      <w:szCs w:val="20"/>
      <w:lang w:val="en-US"/>
    </w:rPr>
  </w:style>
  <w:style w:type="paragraph" w:customStyle="1" w:styleId="1ffffb">
    <w:name w:val="Обычный1"/>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0">
    <w:name w:val="#Основной Стиль"/>
    <w:basedOn w:val="a1"/>
    <w:pPr>
      <w:spacing w:line="360" w:lineRule="auto"/>
      <w:ind w:firstLine="720"/>
    </w:pPr>
    <w:rPr>
      <w:sz w:val="28"/>
      <w:szCs w:val="20"/>
    </w:rPr>
  </w:style>
  <w:style w:type="paragraph" w:customStyle="1" w:styleId="1ffffc">
    <w:name w:val="Красная строка1"/>
    <w:basedOn w:val="a2"/>
    <w:pPr>
      <w:ind w:firstLine="210"/>
    </w:pPr>
    <w:rPr>
      <w:sz w:val="24"/>
    </w:rPr>
  </w:style>
  <w:style w:type="paragraph" w:customStyle="1" w:styleId="1ffffd">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1">
    <w:name w:val="Содержимое таблицы"/>
    <w:basedOn w:val="a2"/>
    <w:pPr>
      <w:suppressLineNumbers/>
    </w:pPr>
    <w:rPr>
      <w:sz w:val="24"/>
      <w:szCs w:val="20"/>
      <w:lang w:val="uk-UA"/>
    </w:rPr>
  </w:style>
  <w:style w:type="paragraph" w:customStyle="1" w:styleId="afffffffffff2">
    <w:name w:val="Заголовок таблицы"/>
    <w:basedOn w:val="afffffffffff1"/>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3">
    <w:name w:val="Текст в заданном формате"/>
    <w:basedOn w:val="a1"/>
    <w:pPr>
      <w:spacing w:after="0"/>
    </w:pPr>
    <w:rPr>
      <w:rFonts w:eastAsia="Symbol" w:cs="Symbol"/>
      <w:sz w:val="20"/>
      <w:szCs w:val="20"/>
    </w:rPr>
  </w:style>
  <w:style w:type="paragraph" w:customStyle="1" w:styleId="1ffffe">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1">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4">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5">
    <w:name w:val="Текст таблицы"/>
    <w:basedOn w:val="a1"/>
    <w:pPr>
      <w:spacing w:line="360" w:lineRule="auto"/>
    </w:pPr>
    <w:rPr>
      <w:rFonts w:cs="Symbol"/>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9">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b">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c">
    <w:name w:val="Обычный текст"/>
    <w:basedOn w:val="a1"/>
    <w:pPr>
      <w:ind w:firstLine="454"/>
    </w:pPr>
    <w:rPr>
      <w:szCs w:val="20"/>
    </w:rPr>
  </w:style>
  <w:style w:type="paragraph" w:customStyle="1" w:styleId="afffffffffffd">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e">
    <w:name w:val="Норм без абзаца"/>
    <w:basedOn w:val="a1"/>
    <w:rPr>
      <w:rFonts w:ascii="Courier New" w:hAnsi="Courier New"/>
      <w:sz w:val="16"/>
      <w:szCs w:val="16"/>
    </w:rPr>
  </w:style>
  <w:style w:type="paragraph" w:customStyle="1" w:styleId="affffffffffff">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0">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4">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2">
    <w:name w:val="Текст_статті Знак"/>
    <w:basedOn w:val="a1"/>
    <w:pPr>
      <w:ind w:firstLine="284"/>
    </w:pPr>
    <w:rPr>
      <w:sz w:val="20"/>
      <w:szCs w:val="20"/>
      <w:lang w:val="uk-UA"/>
    </w:rPr>
  </w:style>
  <w:style w:type="paragraph" w:customStyle="1" w:styleId="affffffffffff3">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5">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6">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7">
    <w:name w:val="Текст1"/>
    <w:basedOn w:val="a1"/>
    <w:pPr>
      <w:spacing w:line="360" w:lineRule="auto"/>
      <w:ind w:firstLine="720"/>
    </w:pPr>
    <w:rPr>
      <w:rFonts w:cs="Symbol"/>
      <w:sz w:val="28"/>
      <w:szCs w:val="20"/>
      <w:lang w:val="uk-UA"/>
    </w:rPr>
  </w:style>
  <w:style w:type="paragraph" w:customStyle="1" w:styleId="affffffffffff4">
    <w:name w:val="Вірш"/>
    <w:basedOn w:val="a1"/>
    <w:pPr>
      <w:keepLines/>
      <w:spacing w:before="28" w:after="0" w:line="360" w:lineRule="auto"/>
      <w:ind w:left="1701" w:hanging="567"/>
    </w:pPr>
    <w:rPr>
      <w:i/>
      <w:szCs w:val="20"/>
      <w:lang w:val="uk-UA"/>
    </w:rPr>
  </w:style>
  <w:style w:type="paragraph" w:customStyle="1" w:styleId="affffffffffff5">
    <w:name w:val="Загальний текст"/>
    <w:basedOn w:val="a1"/>
    <w:pPr>
      <w:spacing w:before="28" w:after="0" w:line="262" w:lineRule="atLeast"/>
      <w:ind w:firstLine="283"/>
    </w:pPr>
    <w:rPr>
      <w:szCs w:val="20"/>
      <w:lang w:val="uk-UA"/>
    </w:rPr>
  </w:style>
  <w:style w:type="paragraph" w:customStyle="1" w:styleId="affffffffffff6">
    <w:name w:val="Заголовок розділів"/>
    <w:basedOn w:val="a1"/>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pPr>
      <w:ind w:firstLine="720"/>
      <w:jc w:val="left"/>
    </w:pPr>
  </w:style>
  <w:style w:type="paragraph" w:customStyle="1" w:styleId="1fffff8">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pPr>
      <w:keepLines/>
      <w:spacing w:line="360" w:lineRule="auto"/>
      <w:ind w:firstLine="0"/>
      <w:jc w:val="center"/>
    </w:pPr>
    <w:rPr>
      <w:b/>
      <w:sz w:val="28"/>
      <w:szCs w:val="20"/>
      <w:lang w:val="uk-UA"/>
    </w:rPr>
  </w:style>
  <w:style w:type="paragraph" w:customStyle="1" w:styleId="affffffffffff9">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9">
    <w:name w:val="Верхний колонтитул1"/>
    <w:basedOn w:val="1ffffb"/>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b">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c">
    <w:name w:val="текст сноски"/>
    <w:basedOn w:val="a1"/>
    <w:rPr>
      <w:sz w:val="20"/>
      <w:szCs w:val="20"/>
    </w:rPr>
  </w:style>
  <w:style w:type="paragraph" w:customStyle="1" w:styleId="affffffffffffd">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e">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pPr>
      <w:spacing w:before="100" w:after="100"/>
      <w:ind w:left="360" w:right="360" w:firstLine="0"/>
    </w:pPr>
  </w:style>
  <w:style w:type="paragraph" w:customStyle="1" w:styleId="1fffffa">
    <w:name w:val="Электронная подпись1"/>
    <w:basedOn w:val="a1"/>
    <w:pPr>
      <w:spacing w:line="360" w:lineRule="auto"/>
      <w:ind w:firstLine="851"/>
    </w:pPr>
    <w:rPr>
      <w:color w:val="000000"/>
      <w:sz w:val="28"/>
      <w:szCs w:val="28"/>
      <w:lang w:val="uk-UA"/>
    </w:rPr>
  </w:style>
  <w:style w:type="paragraph" w:styleId="afffffffffffff0">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1">
    <w:name w:val="текст ссылки"/>
    <w:basedOn w:val="a1"/>
    <w:pPr>
      <w:spacing w:line="360" w:lineRule="auto"/>
      <w:ind w:left="567" w:firstLine="0"/>
    </w:pPr>
    <w:rPr>
      <w:color w:val="000000"/>
      <w:sz w:val="28"/>
      <w:szCs w:val="28"/>
      <w:lang w:val="uk-UA"/>
    </w:rPr>
  </w:style>
  <w:style w:type="paragraph" w:customStyle="1" w:styleId="afffffffffffff2">
    <w:name w:val="Конверт"/>
    <w:basedOn w:val="a1"/>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b">
    <w:name w:val="Заголовок записки1"/>
    <w:basedOn w:val="a1"/>
    <w:rPr>
      <w:sz w:val="28"/>
      <w:szCs w:val="28"/>
      <w:lang w:val="uk-UA"/>
    </w:rPr>
  </w:style>
  <w:style w:type="paragraph" w:customStyle="1" w:styleId="afffffffffffff4">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pPr>
      <w:spacing w:before="100" w:after="100"/>
    </w:pPr>
    <w:rPr>
      <w:sz w:val="20"/>
      <w:lang w:val="uk-UA"/>
    </w:rPr>
  </w:style>
  <w:style w:type="paragraph" w:customStyle="1" w:styleId="afffffffffffff6">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7">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c">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8">
    <w:name w:val="дисертация"/>
    <w:basedOn w:val="a1"/>
    <w:pPr>
      <w:spacing w:line="360" w:lineRule="auto"/>
      <w:ind w:firstLine="720"/>
    </w:pPr>
    <w:rPr>
      <w:sz w:val="28"/>
      <w:szCs w:val="20"/>
      <w:lang w:val="uk-UA"/>
    </w:rPr>
  </w:style>
  <w:style w:type="paragraph" w:customStyle="1" w:styleId="afffffffffffff9">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d">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e">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a">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b">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c">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0">
    <w:name w:val="Указатель1"/>
    <w:basedOn w:val="a1"/>
    <w:pPr>
      <w:suppressLineNumbers/>
    </w:pPr>
    <w:rPr>
      <w:rFonts w:cs="Symbol"/>
    </w:rPr>
  </w:style>
  <w:style w:type="paragraph" w:customStyle="1" w:styleId="afffffffffffffe">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0"/>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9"/>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0">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Pr>
      <w:sz w:val="20"/>
      <w:szCs w:val="20"/>
    </w:rPr>
  </w:style>
  <w:style w:type="paragraph" w:customStyle="1" w:styleId="affffffffffffff4">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pPr>
      <w:spacing w:after="57" w:line="244" w:lineRule="atLeast"/>
      <w:ind w:firstLine="0"/>
      <w:jc w:val="center"/>
    </w:pPr>
    <w:rPr>
      <w:b/>
      <w:bCs/>
      <w:caps/>
      <w:color w:val="000000"/>
      <w:sz w:val="20"/>
    </w:rPr>
  </w:style>
  <w:style w:type="paragraph" w:customStyle="1" w:styleId="affffffffffffff6">
    <w:name w:val="???????"/>
    <w:pPr>
      <w:suppressAutoHyphens/>
    </w:pPr>
    <w:rPr>
      <w:rFonts w:ascii="Symbol" w:eastAsia="Symbol" w:hAnsi="Symbol" w:cs="Symbol"/>
      <w:sz w:val="28"/>
      <w:szCs w:val="28"/>
      <w:lang w:val="de-DE" w:eastAsia="ar-SA"/>
    </w:rPr>
  </w:style>
  <w:style w:type="paragraph" w:customStyle="1" w:styleId="1ffffff1">
    <w:name w:val="????????? 1"/>
    <w:basedOn w:val="affffffffffffff6"/>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7">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8">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a">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b">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c">
    <w:name w:val="Звезды"/>
    <w:basedOn w:val="a1"/>
    <w:pPr>
      <w:keepNext/>
      <w:spacing w:line="500" w:lineRule="exact"/>
      <w:jc w:val="center"/>
    </w:pPr>
    <w:rPr>
      <w:rFonts w:cs="Symbol"/>
      <w:sz w:val="25"/>
      <w:szCs w:val="20"/>
    </w:rPr>
  </w:style>
  <w:style w:type="paragraph" w:customStyle="1" w:styleId="1ffffff4">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d">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e">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0">
    <w:name w:val="рабочий"/>
    <w:basedOn w:val="a1"/>
    <w:pPr>
      <w:spacing w:line="360" w:lineRule="auto"/>
      <w:ind w:right="-284" w:firstLine="709"/>
    </w:pPr>
    <w:rPr>
      <w:sz w:val="28"/>
      <w:szCs w:val="20"/>
    </w:rPr>
  </w:style>
  <w:style w:type="paragraph" w:customStyle="1" w:styleId="1ffffff5">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b"/>
    <w:pPr>
      <w:spacing w:before="0" w:after="0" w:line="360" w:lineRule="auto"/>
    </w:pPr>
    <w:rPr>
      <w:b/>
      <w:sz w:val="28"/>
      <w:u w:val="single"/>
    </w:rPr>
  </w:style>
  <w:style w:type="paragraph" w:customStyle="1" w:styleId="21f1">
    <w:name w:val="Заголовок 21"/>
    <w:basedOn w:val="1ffffb"/>
    <w:pPr>
      <w:keepNext/>
      <w:spacing w:before="0" w:after="0" w:line="360" w:lineRule="auto"/>
      <w:jc w:val="center"/>
    </w:pPr>
    <w:rPr>
      <w:sz w:val="28"/>
      <w:lang w:val="uk-UA"/>
    </w:rPr>
  </w:style>
  <w:style w:type="paragraph" w:customStyle="1" w:styleId="325">
    <w:name w:val="Заголовок 32"/>
    <w:basedOn w:val="1ffffb"/>
    <w:pPr>
      <w:keepNext/>
      <w:spacing w:before="0" w:after="0"/>
    </w:pPr>
    <w:rPr>
      <w:b/>
      <w:sz w:val="28"/>
      <w:lang w:val="pl-PL"/>
    </w:rPr>
  </w:style>
  <w:style w:type="paragraph" w:customStyle="1" w:styleId="3ffd">
    <w:name w:val="Название3"/>
    <w:basedOn w:val="1ffffb"/>
    <w:pPr>
      <w:spacing w:before="0" w:after="0" w:line="360" w:lineRule="auto"/>
      <w:jc w:val="center"/>
    </w:pPr>
    <w:rPr>
      <w:sz w:val="28"/>
      <w:lang w:val="uk-UA"/>
    </w:rPr>
  </w:style>
  <w:style w:type="paragraph" w:customStyle="1" w:styleId="afffffffffffffff1">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b"/>
    <w:pPr>
      <w:keepNext/>
      <w:widowControl w:val="0"/>
      <w:spacing w:before="0" w:after="0" w:line="360" w:lineRule="auto"/>
      <w:jc w:val="center"/>
    </w:pPr>
    <w:rPr>
      <w:sz w:val="28"/>
    </w:rPr>
  </w:style>
  <w:style w:type="paragraph" w:customStyle="1" w:styleId="615">
    <w:name w:val="Заголовок 61"/>
    <w:basedOn w:val="1ffffb"/>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b"/>
    <w:pPr>
      <w:keepNext/>
      <w:spacing w:before="0" w:after="0" w:line="360" w:lineRule="auto"/>
      <w:ind w:left="708"/>
      <w:jc w:val="center"/>
    </w:pPr>
    <w:rPr>
      <w:b/>
      <w:lang w:val="uk-UA"/>
    </w:rPr>
  </w:style>
  <w:style w:type="paragraph" w:customStyle="1" w:styleId="afffffffffffffff2">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3">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7">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4">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6">
    <w:name w:val="Титул"/>
    <w:basedOn w:val="a1"/>
    <w:pPr>
      <w:jc w:val="center"/>
    </w:pPr>
    <w:rPr>
      <w:sz w:val="32"/>
      <w:szCs w:val="20"/>
      <w:lang w:val="uk-UA"/>
    </w:rPr>
  </w:style>
  <w:style w:type="paragraph" w:customStyle="1" w:styleId="afffffffffffffff7">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8">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pPr>
      <w:jc w:val="center"/>
    </w:pPr>
    <w:rPr>
      <w:sz w:val="26"/>
      <w:szCs w:val="26"/>
    </w:rPr>
  </w:style>
  <w:style w:type="paragraph" w:customStyle="1" w:styleId="afffffffffffffffa">
    <w:name w:val="Ссылка"/>
    <w:basedOn w:val="a1"/>
    <w:pPr>
      <w:spacing w:line="360" w:lineRule="auto"/>
      <w:ind w:firstLine="709"/>
    </w:pPr>
  </w:style>
  <w:style w:type="paragraph" w:customStyle="1" w:styleId="afffffffffffffffb">
    <w:name w:val="Рисунок Знак"/>
    <w:basedOn w:val="a1"/>
    <w:pPr>
      <w:spacing w:after="240"/>
      <w:jc w:val="center"/>
    </w:pPr>
  </w:style>
  <w:style w:type="paragraph" w:customStyle="1" w:styleId="afffffffffffffffc">
    <w:name w:val="Рисунок"/>
    <w:basedOn w:val="a1"/>
    <w:pPr>
      <w:spacing w:after="120"/>
      <w:ind w:firstLine="709"/>
    </w:pPr>
  </w:style>
  <w:style w:type="paragraph" w:customStyle="1" w:styleId="afffffffffffffffd">
    <w:name w:val="Таблица центр"/>
    <w:pPr>
      <w:suppressAutoHyphens/>
      <w:spacing w:after="120"/>
      <w:jc w:val="center"/>
    </w:pPr>
    <w:rPr>
      <w:rFonts w:ascii="Symbol" w:eastAsia="Symbol" w:hAnsi="Symbol" w:cs="Symbol"/>
      <w:sz w:val="28"/>
      <w:lang w:eastAsia="ar-SA"/>
    </w:rPr>
  </w:style>
  <w:style w:type="paragraph" w:customStyle="1" w:styleId="afffffffffffffffe">
    <w:name w:val="Таблица назв"/>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pPr>
      <w:ind w:left="3240" w:firstLine="0"/>
      <w:jc w:val="right"/>
    </w:pPr>
    <w:rPr>
      <w:sz w:val="28"/>
      <w:szCs w:val="20"/>
    </w:rPr>
  </w:style>
  <w:style w:type="paragraph" w:customStyle="1" w:styleId="affffffffffffffff0">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pPr>
      <w:spacing w:after="0"/>
    </w:pPr>
    <w:rPr>
      <w:sz w:val="26"/>
    </w:rPr>
  </w:style>
  <w:style w:type="paragraph" w:customStyle="1" w:styleId="1311">
    <w:name w:val="Стиль Рисунок Знак + 13 пт1"/>
    <w:basedOn w:val="afffffffffffffffb"/>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9">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1">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2">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4">
    <w:name w:val="×îðíîâèê"/>
    <w:basedOn w:val="1ffffb"/>
    <w:pPr>
      <w:spacing w:before="0" w:after="0" w:line="420" w:lineRule="atLeast"/>
      <w:ind w:firstLine="720"/>
      <w:jc w:val="both"/>
    </w:pPr>
    <w:rPr>
      <w:sz w:val="28"/>
      <w:lang w:val="uk-UA"/>
    </w:rPr>
  </w:style>
  <w:style w:type="paragraph" w:customStyle="1" w:styleId="1ffffffa">
    <w:name w:val="Ñòèëü1"/>
    <w:basedOn w:val="1ffffb"/>
    <w:pPr>
      <w:spacing w:before="0" w:after="0" w:line="420" w:lineRule="exact"/>
      <w:ind w:firstLine="720"/>
      <w:jc w:val="both"/>
    </w:pPr>
    <w:rPr>
      <w:sz w:val="28"/>
      <w:lang w:val="uk-UA"/>
    </w:rPr>
  </w:style>
  <w:style w:type="paragraph" w:customStyle="1" w:styleId="affffffffffffffff5">
    <w:name w:val="Чорновик"/>
    <w:basedOn w:val="1ffffb"/>
    <w:pPr>
      <w:spacing w:before="0" w:after="0" w:line="360" w:lineRule="exact"/>
      <w:ind w:firstLine="720"/>
    </w:pPr>
  </w:style>
  <w:style w:type="paragraph" w:customStyle="1" w:styleId="3fff0">
    <w:name w:val="Название объекта3"/>
    <w:basedOn w:val="1ffffb"/>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6">
    <w:name w:val="н"/>
    <w:basedOn w:val="a1"/>
    <w:pPr>
      <w:spacing w:line="360" w:lineRule="auto"/>
      <w:ind w:firstLine="284"/>
    </w:pPr>
    <w:rPr>
      <w:sz w:val="28"/>
      <w:szCs w:val="20"/>
      <w:lang w:val="uk-UA"/>
    </w:rPr>
  </w:style>
  <w:style w:type="paragraph" w:customStyle="1" w:styleId="1ffffffc">
    <w:name w:val="çàãîëîâîê 1"/>
    <w:basedOn w:val="a1"/>
    <w:pPr>
      <w:keepNext/>
      <w:spacing w:line="360" w:lineRule="auto"/>
    </w:pPr>
    <w:rPr>
      <w:sz w:val="28"/>
      <w:szCs w:val="20"/>
      <w:lang w:val="uk-UA"/>
    </w:rPr>
  </w:style>
  <w:style w:type="paragraph" w:customStyle="1" w:styleId="affffffffffffffff7">
    <w:name w:val="Ос"/>
    <w:basedOn w:val="affffffff9"/>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8">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pPr>
      <w:keepLines/>
      <w:spacing w:after="360" w:line="360" w:lineRule="auto"/>
      <w:jc w:val="center"/>
    </w:pPr>
    <w:rPr>
      <w:szCs w:val="20"/>
    </w:rPr>
  </w:style>
  <w:style w:type="paragraph" w:customStyle="1" w:styleId="affffffffffffffffb">
    <w:name w:val="Подпись к таблице"/>
    <w:basedOn w:val="a1"/>
    <w:pPr>
      <w:spacing w:line="360" w:lineRule="auto"/>
      <w:jc w:val="right"/>
    </w:pPr>
    <w:rPr>
      <w:sz w:val="28"/>
      <w:szCs w:val="20"/>
    </w:rPr>
  </w:style>
  <w:style w:type="paragraph" w:customStyle="1" w:styleId="affffffffffffffffc">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d">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e">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d">
    <w:name w:val="Журнал 1"/>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0">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Pr>
      <w:color w:val="000000"/>
    </w:rPr>
  </w:style>
  <w:style w:type="paragraph" w:customStyle="1" w:styleId="4ff1">
    <w:name w:val="Обычный (веб)4"/>
    <w:basedOn w:val="1ffffb"/>
  </w:style>
  <w:style w:type="paragraph" w:customStyle="1" w:styleId="3fff1">
    <w:name w:val="Текст примечания3"/>
    <w:basedOn w:val="1ffffb"/>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e">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1">
    <w:name w:val="Òåêñò"/>
    <w:basedOn w:val="a1"/>
    <w:pPr>
      <w:spacing w:line="320" w:lineRule="atLeast"/>
      <w:ind w:firstLine="283"/>
    </w:pPr>
    <w:rPr>
      <w:rFonts w:ascii="Courier New" w:hAnsi="Courier New"/>
      <w:sz w:val="28"/>
      <w:szCs w:val="20"/>
      <w:lang w:val="en-GB"/>
    </w:rPr>
  </w:style>
  <w:style w:type="paragraph" w:customStyle="1" w:styleId="1fffffff">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3">
    <w:name w:val="Без інтервалів"/>
    <w:basedOn w:val="a1"/>
    <w:uiPriority w:val="1"/>
    <w:qFormat/>
    <w:rPr>
      <w:lang w:val="uk-UA"/>
    </w:rPr>
  </w:style>
  <w:style w:type="paragraph" w:customStyle="1" w:styleId="afffffffffffffffff4">
    <w:name w:val="Абзац списку"/>
    <w:basedOn w:val="a1"/>
    <w:uiPriority w:val="34"/>
    <w:qFormat/>
    <w:pPr>
      <w:ind w:left="720" w:firstLine="0"/>
    </w:pPr>
    <w:rPr>
      <w:lang w:val="uk-UA"/>
    </w:rPr>
  </w:style>
  <w:style w:type="paragraph" w:customStyle="1" w:styleId="afffffffffffffffff5">
    <w:name w:val="Цитація"/>
    <w:basedOn w:val="a1"/>
    <w:pPr>
      <w:spacing w:before="200" w:after="0"/>
      <w:ind w:left="360" w:right="360" w:firstLine="0"/>
    </w:pPr>
    <w:rPr>
      <w:i/>
      <w:iCs/>
      <w:lang w:val="uk-UA"/>
    </w:rPr>
  </w:style>
  <w:style w:type="paragraph" w:customStyle="1" w:styleId="afffffffffffffffff6">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pPr>
      <w:keepNext/>
      <w:keepLines/>
      <w:spacing w:before="240" w:after="0"/>
      <w:jc w:val="center"/>
    </w:pPr>
    <w:rPr>
      <w:caps/>
      <w:sz w:val="28"/>
      <w:szCs w:val="28"/>
    </w:rPr>
  </w:style>
  <w:style w:type="paragraph" w:customStyle="1" w:styleId="afffffffffffffffff9">
    <w:name w:val="текст сноски Знак"/>
    <w:basedOn w:val="a1"/>
    <w:pPr>
      <w:ind w:firstLine="709"/>
    </w:pPr>
    <w:rPr>
      <w:sz w:val="16"/>
      <w:szCs w:val="20"/>
    </w:rPr>
  </w:style>
  <w:style w:type="paragraph" w:customStyle="1" w:styleId="afffffffffffffffffa">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0">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1">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2">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c">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d">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cs="Symbol"/>
      <w:spacing w:val="0"/>
    </w:rPr>
  </w:style>
  <w:style w:type="paragraph" w:customStyle="1" w:styleId="affffffffffffffffff">
    <w:name w:val="Рукопись"/>
    <w:basedOn w:val="a1"/>
    <w:pPr>
      <w:tabs>
        <w:tab w:val="clear" w:pos="709"/>
        <w:tab w:val="left" w:pos="1899"/>
      </w:tabs>
      <w:spacing w:line="288" w:lineRule="auto"/>
    </w:pPr>
    <w:rPr>
      <w:color w:val="000000"/>
      <w:sz w:val="20"/>
      <w:szCs w:val="20"/>
    </w:rPr>
  </w:style>
  <w:style w:type="paragraph" w:customStyle="1" w:styleId="affffffffffffffffff0">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2">
    <w:name w:val="??????? ??????????"/>
    <w:basedOn w:val="a2"/>
    <w:pPr>
      <w:tabs>
        <w:tab w:val="clear" w:pos="709"/>
        <w:tab w:val="center" w:pos="4536"/>
        <w:tab w:val="right" w:pos="9072"/>
      </w:tabs>
      <w:spacing w:after="0"/>
    </w:pPr>
    <w:rPr>
      <w:szCs w:val="28"/>
    </w:rPr>
  </w:style>
  <w:style w:type="paragraph" w:customStyle="1" w:styleId="affffffffffffffffff3">
    <w:name w:val="????????????"/>
    <w:basedOn w:val="a2"/>
    <w:pPr>
      <w:spacing w:before="240" w:after="0" w:line="480" w:lineRule="auto"/>
      <w:ind w:firstLine="720"/>
    </w:pPr>
    <w:rPr>
      <w:szCs w:val="28"/>
    </w:rPr>
  </w:style>
  <w:style w:type="paragraph" w:customStyle="1" w:styleId="affffffffffffffffff4">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5">
    <w:name w:val="???????? ?????"/>
    <w:basedOn w:val="a2"/>
    <w:pPr>
      <w:spacing w:after="0"/>
    </w:pPr>
    <w:rPr>
      <w:szCs w:val="28"/>
    </w:rPr>
  </w:style>
  <w:style w:type="paragraph" w:customStyle="1" w:styleId="affffffffffffffffff6">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7">
    <w:name w:val="?????? ??????????"/>
    <w:basedOn w:val="a2"/>
    <w:pPr>
      <w:tabs>
        <w:tab w:val="clear" w:pos="709"/>
        <w:tab w:val="center" w:pos="4153"/>
        <w:tab w:val="right" w:pos="8306"/>
      </w:tabs>
      <w:spacing w:after="0"/>
    </w:pPr>
    <w:rPr>
      <w:szCs w:val="28"/>
    </w:rPr>
  </w:style>
  <w:style w:type="paragraph" w:customStyle="1" w:styleId="1fffffff4">
    <w:name w:val="??????? ??????????1"/>
    <w:basedOn w:val="affffffffffffff6"/>
    <w:pPr>
      <w:tabs>
        <w:tab w:val="center" w:pos="4536"/>
        <w:tab w:val="right" w:pos="9072"/>
      </w:tabs>
      <w:overflowPunct w:val="0"/>
    </w:pPr>
    <w:rPr>
      <w:sz w:val="20"/>
      <w:szCs w:val="20"/>
      <w:lang w:val="ru-RU"/>
    </w:rPr>
  </w:style>
  <w:style w:type="paragraph" w:customStyle="1" w:styleId="1fffffff5">
    <w:name w:val="?????? ??????????1"/>
    <w:basedOn w:val="affffffffffffff6"/>
    <w:pPr>
      <w:tabs>
        <w:tab w:val="center" w:pos="4153"/>
        <w:tab w:val="right" w:pos="8306"/>
      </w:tabs>
      <w:overflowPunct w:val="0"/>
    </w:pPr>
    <w:rPr>
      <w:sz w:val="20"/>
      <w:szCs w:val="20"/>
      <w:lang w:val="ru-RU"/>
    </w:rPr>
  </w:style>
  <w:style w:type="paragraph" w:customStyle="1" w:styleId="1fffffff6">
    <w:name w:val="???????? ????? ? ????????1"/>
    <w:basedOn w:val="affffffffffffff6"/>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7">
    <w:name w:val="заголовок дисера 1"/>
    <w:basedOn w:val="afffffffffffffffff2"/>
    <w:pPr>
      <w:widowControl/>
      <w:ind w:firstLine="0"/>
      <w:jc w:val="center"/>
    </w:pPr>
    <w:rPr>
      <w:rFonts w:cs="Symbol"/>
      <w:b/>
      <w:bCs/>
      <w:caps/>
    </w:rPr>
  </w:style>
  <w:style w:type="paragraph" w:customStyle="1" w:styleId="2fffff3">
    <w:name w:val="заголовок дисера 2"/>
    <w:basedOn w:val="1fffffff7"/>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8">
    <w:name w:val="Нормал."/>
    <w:pPr>
      <w:widowControl w:val="0"/>
      <w:suppressAutoHyphens/>
    </w:pPr>
    <w:rPr>
      <w:rFonts w:eastAsia="Symbol" w:cs="Symbol"/>
      <w:color w:val="000000"/>
      <w:sz w:val="24"/>
      <w:lang w:eastAsia="ar-SA"/>
    </w:rPr>
  </w:style>
  <w:style w:type="paragraph" w:customStyle="1" w:styleId="affffffffffffffffff9">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a">
    <w:name w:val="Нова"/>
    <w:basedOn w:val="a1"/>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pPr>
      <w:spacing w:line="180" w:lineRule="exact"/>
      <w:ind w:firstLine="284"/>
    </w:pPr>
    <w:rPr>
      <w:sz w:val="18"/>
      <w:szCs w:val="18"/>
    </w:rPr>
  </w:style>
  <w:style w:type="paragraph" w:customStyle="1" w:styleId="1fffffff8">
    <w:name w:val="ВИНОСКА1"/>
    <w:basedOn w:val="affffffffffffffffffb"/>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c">
    <w:name w:val="Розд."/>
    <w:basedOn w:val="a1"/>
    <w:pPr>
      <w:spacing w:line="360" w:lineRule="auto"/>
      <w:jc w:val="center"/>
    </w:pPr>
    <w:rPr>
      <w:b/>
      <w:sz w:val="28"/>
      <w:szCs w:val="20"/>
      <w:lang w:val="uk-UA"/>
    </w:rPr>
  </w:style>
  <w:style w:type="paragraph" w:customStyle="1" w:styleId="affffffffffffffffffd">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pPr>
      <w:suppressAutoHyphens/>
      <w:jc w:val="both"/>
    </w:pPr>
    <w:rPr>
      <w:rFonts w:ascii="Symbol" w:eastAsia="Symbol" w:hAnsi="Symbol" w:cs="Symbol"/>
      <w:i/>
      <w:sz w:val="28"/>
      <w:lang w:val="uk-UA" w:eastAsia="ar-SA"/>
    </w:rPr>
  </w:style>
  <w:style w:type="paragraph" w:customStyle="1" w:styleId="afffffffffffffffffff">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9">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0">
    <w:name w:val="КУ_литература"/>
    <w:basedOn w:val="affffffff9"/>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0"/>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2">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3">
    <w:name w:val="Эпиграф"/>
    <w:basedOn w:val="a1"/>
    <w:pPr>
      <w:spacing w:line="360" w:lineRule="auto"/>
      <w:ind w:left="3828" w:right="758" w:firstLine="0"/>
    </w:pPr>
    <w:rPr>
      <w:b/>
      <w:sz w:val="28"/>
      <w:szCs w:val="20"/>
      <w:lang w:val="uk-UA"/>
    </w:rPr>
  </w:style>
  <w:style w:type="paragraph" w:customStyle="1" w:styleId="afffffffffffffffffff4">
    <w:name w:val="Список литератури"/>
    <w:basedOn w:val="a1"/>
    <w:pPr>
      <w:spacing w:before="120" w:after="0" w:line="360" w:lineRule="auto"/>
    </w:pPr>
    <w:rPr>
      <w:sz w:val="28"/>
    </w:rPr>
  </w:style>
  <w:style w:type="paragraph" w:customStyle="1" w:styleId="afffffffffffffffffff5">
    <w:name w:val="Памятник"/>
    <w:basedOn w:val="a1"/>
    <w:pPr>
      <w:spacing w:line="360" w:lineRule="auto"/>
    </w:pPr>
    <w:rPr>
      <w:sz w:val="28"/>
      <w:szCs w:val="20"/>
      <w:lang w:val="uk-UA"/>
    </w:rPr>
  </w:style>
  <w:style w:type="paragraph" w:customStyle="1" w:styleId="afffffffffffffffffff6">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a">
    <w:name w:val="Перечень рисунков1"/>
    <w:basedOn w:val="a1"/>
    <w:pPr>
      <w:spacing w:line="360" w:lineRule="auto"/>
      <w:ind w:left="440" w:hanging="440"/>
    </w:pPr>
    <w:rPr>
      <w:sz w:val="28"/>
      <w:szCs w:val="20"/>
      <w:lang w:val="uk-UA"/>
    </w:rPr>
  </w:style>
  <w:style w:type="paragraph" w:customStyle="1" w:styleId="1fffffffb">
    <w:name w:val="Таблица ссылок1"/>
    <w:basedOn w:val="a1"/>
    <w:pPr>
      <w:spacing w:line="360" w:lineRule="auto"/>
      <w:ind w:left="220" w:hanging="220"/>
    </w:pPr>
    <w:rPr>
      <w:sz w:val="28"/>
      <w:szCs w:val="20"/>
      <w:lang w:val="uk-UA"/>
    </w:rPr>
  </w:style>
  <w:style w:type="paragraph" w:customStyle="1" w:styleId="1fffffffc">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7">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8">
    <w:name w:val="Основной текст дисертации"/>
    <w:basedOn w:val="a1"/>
    <w:pPr>
      <w:spacing w:line="360" w:lineRule="auto"/>
      <w:ind w:firstLine="709"/>
    </w:pPr>
    <w:rPr>
      <w:sz w:val="28"/>
      <w:szCs w:val="20"/>
    </w:rPr>
  </w:style>
  <w:style w:type="paragraph" w:customStyle="1" w:styleId="afffffffffffffffffff9">
    <w:name w:val="Нумерованный текст дисертации"/>
    <w:basedOn w:val="a1"/>
    <w:pPr>
      <w:spacing w:line="360" w:lineRule="auto"/>
    </w:pPr>
    <w:rPr>
      <w:sz w:val="28"/>
      <w:szCs w:val="20"/>
    </w:rPr>
  </w:style>
  <w:style w:type="paragraph" w:customStyle="1" w:styleId="afffffffffffffffffffa">
    <w:name w:val="Нумерованный список в дисертации"/>
    <w:basedOn w:val="afffffffffffffffffff9"/>
  </w:style>
  <w:style w:type="paragraph" w:customStyle="1" w:styleId="afffffffffffffffffffb">
    <w:name w:val="Сноска в дисертации"/>
    <w:basedOn w:val="2fff1"/>
    <w:pPr>
      <w:spacing w:line="100" w:lineRule="atLeast"/>
      <w:ind w:firstLine="284"/>
    </w:pPr>
    <w:rPr>
      <w:sz w:val="18"/>
      <w:szCs w:val="20"/>
    </w:rPr>
  </w:style>
  <w:style w:type="paragraph" w:customStyle="1" w:styleId="1fffffffd">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d">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e">
    <w:name w:val="Текст сноски 1"/>
    <w:basedOn w:val="2fff1"/>
    <w:pPr>
      <w:spacing w:line="100" w:lineRule="atLeast"/>
      <w:ind w:left="170" w:hanging="170"/>
    </w:pPr>
    <w:rPr>
      <w:sz w:val="20"/>
      <w:szCs w:val="20"/>
      <w:lang w:val="uk-UA"/>
    </w:rPr>
  </w:style>
  <w:style w:type="paragraph" w:customStyle="1" w:styleId="affffffffffffffffffff0">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0">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1">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2">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1">
    <w:name w:val="Основний А"/>
    <w:basedOn w:val="a1"/>
    <w:rPr>
      <w:lang w:val="en-GB"/>
    </w:rPr>
  </w:style>
  <w:style w:type="paragraph" w:customStyle="1" w:styleId="affffffffffffffffffff2">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3">
    <w:name w:val="Дисертация"/>
    <w:basedOn w:val="a1"/>
    <w:pPr>
      <w:spacing w:line="360" w:lineRule="auto"/>
      <w:ind w:firstLine="709"/>
    </w:pPr>
    <w:rPr>
      <w:sz w:val="28"/>
      <w:szCs w:val="28"/>
    </w:rPr>
  </w:style>
  <w:style w:type="paragraph" w:customStyle="1" w:styleId="affffffffffffffffffff4">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5">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6">
    <w:name w:val="Светлана"/>
    <w:basedOn w:val="a1"/>
    <w:rPr>
      <w:rFonts w:cs="Symbol"/>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8">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9">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a">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d"/>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0">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pPr>
      <w:suppressAutoHyphens w:val="0"/>
      <w:spacing w:line="360" w:lineRule="auto"/>
      <w:ind w:firstLine="720"/>
    </w:pPr>
    <w:rPr>
      <w:rFonts w:ascii="Courier New" w:hAnsi="Courier New"/>
    </w:rPr>
  </w:style>
  <w:style w:type="paragraph" w:customStyle="1" w:styleId="afffffffffffffffffffff5">
    <w:name w:val="Заголов."/>
    <w:basedOn w:val="a1"/>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6">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8">
    <w:name w:val="обычный_(веб)"/>
    <w:basedOn w:val="a1"/>
    <w:pPr>
      <w:suppressAutoHyphens w:val="0"/>
      <w:spacing w:before="100" w:after="100"/>
    </w:pPr>
    <w:rPr>
      <w:rFonts w:ascii="Courier New" w:hAnsi="Courier New"/>
    </w:rPr>
  </w:style>
  <w:style w:type="paragraph" w:customStyle="1" w:styleId="afffffffffffffffffffff9">
    <w:name w:val="АА"/>
    <w:basedOn w:val="a1"/>
    <w:pPr>
      <w:suppressAutoHyphens w:val="0"/>
      <w:spacing w:line="360" w:lineRule="auto"/>
      <w:ind w:firstLine="709"/>
    </w:pPr>
    <w:rPr>
      <w:rFonts w:ascii="Courier New" w:hAnsi="Courier New"/>
      <w:sz w:val="28"/>
      <w:szCs w:val="28"/>
    </w:rPr>
  </w:style>
  <w:style w:type="paragraph" w:customStyle="1" w:styleId="afffffffffffffffffffffa">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c">
    <w:name w:val="?бычная таблица"/>
    <w:pPr>
      <w:widowControl w:val="0"/>
      <w:suppressAutoHyphens/>
    </w:pPr>
    <w:rPr>
      <w:sz w:val="24"/>
      <w:szCs w:val="24"/>
      <w:lang w:eastAsia="ar-SA"/>
    </w:rPr>
  </w:style>
  <w:style w:type="paragraph" w:customStyle="1" w:styleId="afffffffffffffffffffffd">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e">
    <w:name w:val="?етка таблицы"/>
    <w:basedOn w:val="afffffffffffffffffffffc"/>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a">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2">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3">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4">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pPr>
      <w:tabs>
        <w:tab w:val="clear" w:pos="709"/>
        <w:tab w:val="left" w:pos="2145"/>
      </w:tabs>
      <w:ind w:left="2145" w:hanging="885"/>
    </w:pPr>
  </w:style>
  <w:style w:type="paragraph" w:customStyle="1" w:styleId="affffffffffffffffffffff8">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pPr>
      <w:suppressAutoHyphens w:val="0"/>
      <w:ind w:firstLine="720"/>
    </w:pPr>
    <w:rPr>
      <w:rFonts w:ascii="Courier New" w:hAnsi="Courier New"/>
      <w:sz w:val="28"/>
      <w:lang w:val="uk-UA"/>
    </w:rPr>
  </w:style>
  <w:style w:type="paragraph" w:customStyle="1" w:styleId="affffffffffffffffffffffb">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c">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pPr>
      <w:tabs>
        <w:tab w:val="clear" w:pos="709"/>
        <w:tab w:val="left" w:pos="360"/>
      </w:tabs>
      <w:spacing w:before="120" w:after="0"/>
      <w:ind w:left="0" w:firstLine="709"/>
    </w:pPr>
    <w:rPr>
      <w:lang w:val="uk-UA"/>
    </w:rPr>
  </w:style>
  <w:style w:type="paragraph" w:customStyle="1" w:styleId="affffffffffffffffffffffe">
    <w:name w:val="Для таблиц Знак"/>
    <w:basedOn w:val="a1"/>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0">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2">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4">
    <w:name w:val="Дисер"/>
    <w:basedOn w:val="a1"/>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a">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pPr>
      <w:keepNext/>
      <w:spacing w:after="240"/>
      <w:jc w:val="center"/>
    </w:pPr>
    <w:rPr>
      <w:rFonts w:ascii="Courier New" w:hAnsi="Courier New"/>
      <w:b/>
      <w:spacing w:val="0"/>
      <w:sz w:val="24"/>
    </w:rPr>
  </w:style>
  <w:style w:type="paragraph" w:customStyle="1" w:styleId="afffffffffffffffffffffffc">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pPr>
      <w:tabs>
        <w:tab w:val="clear" w:pos="7371"/>
        <w:tab w:val="left" w:pos="720"/>
        <w:tab w:val="left" w:pos="927"/>
      </w:tabs>
      <w:spacing w:after="20"/>
    </w:pPr>
  </w:style>
  <w:style w:type="paragraph" w:customStyle="1" w:styleId="afffffffffffffffffffffffd">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0">
    <w:name w:val="Індекс"/>
    <w:basedOn w:val="a1"/>
    <w:pPr>
      <w:suppressLineNumbers/>
    </w:pPr>
    <w:rPr>
      <w:rFonts w:ascii="Courier New" w:hAnsi="Courier New"/>
      <w:lang w:val="uk-UA"/>
    </w:rPr>
  </w:style>
  <w:style w:type="paragraph" w:customStyle="1" w:styleId="affffffffffffffffffffffff1">
    <w:name w:val="Заголовок таблиці"/>
    <w:basedOn w:val="affffffffffffffffffffffff"/>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2">
    <w:name w:val="Абзац_монограф"/>
    <w:basedOn w:val="a2"/>
    <w:pPr>
      <w:suppressAutoHyphens w:val="0"/>
      <w:spacing w:after="0"/>
      <w:ind w:firstLine="454"/>
    </w:pPr>
    <w:rPr>
      <w:rFonts w:cs="Symbol"/>
      <w:sz w:val="20"/>
      <w:szCs w:val="20"/>
      <w:lang w:val="uk-UA"/>
    </w:rPr>
  </w:style>
  <w:style w:type="paragraph" w:customStyle="1" w:styleId="affffffffffffffffffffffff3">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f">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4">
    <w:name w:val="раздилитель сноски"/>
    <w:basedOn w:val="a1"/>
    <w:pPr>
      <w:suppressAutoHyphens w:val="0"/>
      <w:spacing w:after="120"/>
    </w:pPr>
    <w:rPr>
      <w:rFonts w:ascii="Courier New" w:hAnsi="Courier New"/>
      <w:szCs w:val="20"/>
      <w:lang w:val="en-US"/>
    </w:rPr>
  </w:style>
  <w:style w:type="paragraph" w:customStyle="1" w:styleId="affffffffffffffffffffffff5">
    <w:name w:val="Название (Рис.)"/>
    <w:basedOn w:val="4ffc"/>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pPr>
      <w:spacing w:before="0" w:after="360"/>
    </w:pPr>
    <w:rPr>
      <w:lang w:val="uk-UA"/>
    </w:rPr>
  </w:style>
  <w:style w:type="paragraph" w:customStyle="1" w:styleId="affffffffffffffffffffffffc">
    <w:name w:val="Мой текст"/>
    <w:basedOn w:val="a1"/>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7"/>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2">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4">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8">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1">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4">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6">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a">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b">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c">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b"/>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a">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b">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pPr>
      <w:suppressAutoHyphens w:val="0"/>
      <w:spacing w:line="360" w:lineRule="auto"/>
    </w:pPr>
    <w:rPr>
      <w:rFonts w:ascii="Courier New" w:hAnsi="Courier New"/>
      <w:lang w:val="uk-UA"/>
    </w:rPr>
  </w:style>
  <w:style w:type="paragraph" w:customStyle="1" w:styleId="affffffffffffffffffffffffff4">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c">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8">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9">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c">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7"/>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pPr>
      <w:spacing w:after="120" w:line="100" w:lineRule="atLeast"/>
    </w:pPr>
    <w:rPr>
      <w:sz w:val="20"/>
      <w:szCs w:val="20"/>
    </w:rPr>
  </w:style>
  <w:style w:type="table" w:styleId="afffffffffffffffffffffffffff1">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semiHidden/>
    <w:rsid w:val="00A82F81"/>
    <w:rPr>
      <w:rFonts w:cs="Courier New"/>
      <w:vertAlign w:val="superscript"/>
    </w:rPr>
  </w:style>
  <w:style w:type="character" w:styleId="afffffffffffffffffffffffffff4">
    <w:name w:val="footnote reference"/>
    <w:rsid w:val="00A82F81"/>
    <w:rPr>
      <w:rFonts w:cs="Courier New"/>
      <w:vertAlign w:val="superscript"/>
    </w:rPr>
  </w:style>
  <w:style w:type="paragraph" w:styleId="afffffffffffffffffffffffffff5">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c">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qFormat/>
    <w:rsid w:val="001F2514"/>
    <w:rPr>
      <w:b/>
      <w:smallCaps/>
      <w:color w:val="C0504D"/>
      <w:spacing w:val="5"/>
      <w:u w:val="single"/>
    </w:rPr>
  </w:style>
  <w:style w:type="character" w:styleId="afffffffffffffffffffffffffffe">
    <w:name w:val="Subtle Reference"/>
    <w:qFormat/>
    <w:rsid w:val="001F2514"/>
    <w:rPr>
      <w:smallCaps/>
      <w:color w:val="C0504D"/>
      <w:u w:val="single"/>
    </w:rPr>
  </w:style>
  <w:style w:type="paragraph" w:styleId="affffffffffffffffffffffffffff">
    <w:name w:val="Intense Quote"/>
    <w:basedOn w:val="a1"/>
    <w:next w:val="a1"/>
    <w:link w:val="affffffffffffffffffffffffffff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1">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uiPriority w:val="99"/>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31815</Words>
  <Characters>18136</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49852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User</cp:lastModifiedBy>
  <cp:revision>2</cp:revision>
  <cp:lastPrinted>2009-02-06T05:36:00Z</cp:lastPrinted>
  <dcterms:created xsi:type="dcterms:W3CDTF">2021-09-14T13:14:00Z</dcterms:created>
  <dcterms:modified xsi:type="dcterms:W3CDTF">2021-09-14T13:14:00Z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